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9F" w:rsidRPr="00317ED4" w:rsidRDefault="00E0139F" w:rsidP="00573208">
      <w:pPr>
        <w:spacing w:line="276" w:lineRule="auto"/>
        <w:ind w:right="216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317ED4">
        <w:rPr>
          <w:rFonts w:ascii="Arial" w:hAnsi="Arial" w:cs="Arial"/>
          <w:b/>
          <w:bCs/>
          <w:spacing w:val="-5"/>
          <w:sz w:val="16"/>
          <w:szCs w:val="16"/>
        </w:rPr>
        <w:t xml:space="preserve">Veterans' preference claims will be analyzed based on the information provided. We will not solicit additional documentation from you after the closing date of the announcement. This is a reference guide to assist you in claiming veterans' preference; it </w:t>
      </w:r>
      <w:r w:rsidR="000D2A79" w:rsidRPr="00317ED4">
        <w:rPr>
          <w:rFonts w:ascii="Arial" w:hAnsi="Arial" w:cs="Arial"/>
          <w:b/>
          <w:bCs/>
          <w:spacing w:val="-5"/>
          <w:sz w:val="16"/>
          <w:szCs w:val="16"/>
        </w:rPr>
        <w:t>is</w:t>
      </w:r>
      <w:r w:rsidRPr="00317ED4">
        <w:rPr>
          <w:rFonts w:ascii="Arial" w:hAnsi="Arial" w:cs="Arial"/>
          <w:b/>
          <w:spacing w:val="-15"/>
          <w:sz w:val="16"/>
          <w:szCs w:val="16"/>
        </w:rPr>
        <w:t xml:space="preserve"> </w:t>
      </w:r>
      <w:r w:rsidRPr="00317ED4">
        <w:rPr>
          <w:rFonts w:ascii="Arial" w:hAnsi="Arial" w:cs="Arial"/>
          <w:b/>
          <w:bCs/>
          <w:spacing w:val="-5"/>
          <w:sz w:val="16"/>
          <w:szCs w:val="16"/>
        </w:rPr>
        <w:t xml:space="preserve">not a validation </w:t>
      </w:r>
      <w:r w:rsidRPr="00317ED4">
        <w:rPr>
          <w:rFonts w:ascii="Arial" w:hAnsi="Arial" w:cs="Arial"/>
          <w:b/>
          <w:bCs/>
          <w:sz w:val="16"/>
          <w:szCs w:val="16"/>
        </w:rPr>
        <w:t>tool.</w:t>
      </w:r>
    </w:p>
    <w:p w:rsidR="00F9338A" w:rsidRPr="00317ED4" w:rsidRDefault="00F9338A" w:rsidP="00573208">
      <w:pPr>
        <w:spacing w:line="276" w:lineRule="auto"/>
        <w:ind w:right="216"/>
        <w:jc w:val="both"/>
        <w:rPr>
          <w:rFonts w:ascii="Arial" w:hAnsi="Arial" w:cs="Arial"/>
          <w:b/>
          <w:bCs/>
          <w:sz w:val="16"/>
          <w:szCs w:val="16"/>
        </w:rPr>
      </w:pPr>
    </w:p>
    <w:p w:rsidR="00E0139F" w:rsidRPr="00317ED4" w:rsidRDefault="00E0139F" w:rsidP="00573208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2"/>
          <w:sz w:val="16"/>
          <w:szCs w:val="16"/>
        </w:rPr>
      </w:pPr>
      <w:r w:rsidRPr="00317ED4">
        <w:rPr>
          <w:rFonts w:ascii="Arial" w:hAnsi="Arial" w:cs="Arial"/>
          <w:b/>
          <w:bCs/>
          <w:spacing w:val="-2"/>
          <w:w w:val="70"/>
          <w:sz w:val="16"/>
          <w:szCs w:val="16"/>
        </w:rPr>
        <w:t>I</w:t>
      </w:r>
      <w:r w:rsidRPr="00317ED4">
        <w:rPr>
          <w:rFonts w:ascii="Arial" w:hAnsi="Arial" w:cs="Arial"/>
          <w:b/>
          <w:bCs/>
          <w:spacing w:val="-2"/>
          <w:sz w:val="16"/>
          <w:szCs w:val="16"/>
        </w:rPr>
        <w:t>Veterans currently on Active Duty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bCs/>
          <w:spacing w:val="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spacing w:val="-1"/>
          <w:sz w:val="16"/>
          <w:szCs w:val="16"/>
        </w:rPr>
      </w:pPr>
      <w:r w:rsidRPr="00317ED4">
        <w:rPr>
          <w:rFonts w:ascii="Arial" w:hAnsi="Arial" w:cs="Arial"/>
          <w:bCs/>
          <w:spacing w:val="9"/>
          <w:sz w:val="16"/>
          <w:szCs w:val="16"/>
        </w:rPr>
        <w:t xml:space="preserve">You </w:t>
      </w:r>
      <w:r w:rsidRPr="00317ED4">
        <w:rPr>
          <w:rFonts w:ascii="Arial" w:hAnsi="Arial" w:cs="Arial"/>
          <w:spacing w:val="-1"/>
          <w:sz w:val="16"/>
          <w:szCs w:val="16"/>
        </w:rPr>
        <w:t>must submit a DD 214 worksheet or other documents summarizing your service. Such documentation should include:</w:t>
      </w:r>
    </w:p>
    <w:p w:rsidR="000D2A79" w:rsidRPr="00317ED4" w:rsidRDefault="000D2A79" w:rsidP="00573208">
      <w:pPr>
        <w:spacing w:line="276" w:lineRule="auto"/>
        <w:rPr>
          <w:rFonts w:ascii="Arial" w:hAnsi="Arial" w:cs="Arial"/>
          <w:spacing w:val="-1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28"/>
        </w:numPr>
        <w:spacing w:line="276" w:lineRule="auto"/>
        <w:ind w:left="720"/>
        <w:rPr>
          <w:rFonts w:ascii="Arial" w:hAnsi="Arial" w:cs="Arial"/>
          <w:spacing w:val="2"/>
          <w:sz w:val="16"/>
          <w:szCs w:val="16"/>
        </w:rPr>
      </w:pPr>
      <w:r w:rsidRPr="00317ED4">
        <w:rPr>
          <w:rFonts w:ascii="Arial" w:hAnsi="Arial" w:cs="Arial"/>
          <w:spacing w:val="2"/>
          <w:sz w:val="16"/>
          <w:szCs w:val="16"/>
        </w:rPr>
        <w:t>Dates of service and expected discharge date;</w:t>
      </w:r>
    </w:p>
    <w:p w:rsidR="00E0139F" w:rsidRPr="00317ED4" w:rsidRDefault="00E0139F" w:rsidP="00573208">
      <w:pPr>
        <w:numPr>
          <w:ilvl w:val="0"/>
          <w:numId w:val="28"/>
        </w:numPr>
        <w:spacing w:line="276" w:lineRule="auto"/>
        <w:ind w:left="720"/>
        <w:rPr>
          <w:rFonts w:ascii="Arial" w:hAnsi="Arial" w:cs="Arial"/>
          <w:spacing w:val="3"/>
          <w:sz w:val="16"/>
          <w:szCs w:val="16"/>
        </w:rPr>
      </w:pPr>
      <w:r w:rsidRPr="00317ED4">
        <w:rPr>
          <w:rFonts w:ascii="Arial" w:hAnsi="Arial" w:cs="Arial"/>
          <w:spacing w:val="3"/>
          <w:sz w:val="16"/>
          <w:szCs w:val="16"/>
        </w:rPr>
        <w:t>List of awarded medals, badges, ribbons, etc.; AND</w:t>
      </w:r>
    </w:p>
    <w:p w:rsidR="00E0139F" w:rsidRPr="00317ED4" w:rsidRDefault="00E0139F" w:rsidP="00573208">
      <w:pPr>
        <w:numPr>
          <w:ilvl w:val="0"/>
          <w:numId w:val="28"/>
        </w:numPr>
        <w:spacing w:line="276" w:lineRule="auto"/>
        <w:ind w:left="720"/>
        <w:rPr>
          <w:rFonts w:ascii="Arial" w:hAnsi="Arial" w:cs="Arial"/>
          <w:spacing w:val="12"/>
          <w:sz w:val="16"/>
          <w:szCs w:val="16"/>
        </w:rPr>
      </w:pPr>
      <w:r w:rsidRPr="00317ED4">
        <w:rPr>
          <w:rFonts w:ascii="Arial" w:hAnsi="Arial" w:cs="Arial"/>
          <w:spacing w:val="12"/>
          <w:sz w:val="16"/>
          <w:szCs w:val="16"/>
        </w:rPr>
        <w:t>Rank</w:t>
      </w:r>
      <w:r w:rsidR="005604A7">
        <w:rPr>
          <w:rFonts w:ascii="Arial" w:hAnsi="Arial" w:cs="Arial"/>
          <w:spacing w:val="12"/>
          <w:sz w:val="16"/>
          <w:szCs w:val="16"/>
        </w:rPr>
        <w:t>.</w:t>
      </w:r>
    </w:p>
    <w:p w:rsidR="00F9338A" w:rsidRPr="00317ED4" w:rsidRDefault="00F9338A" w:rsidP="00573208">
      <w:pPr>
        <w:spacing w:line="276" w:lineRule="auto"/>
        <w:ind w:left="72"/>
        <w:rPr>
          <w:rFonts w:ascii="Arial" w:hAnsi="Arial" w:cs="Arial"/>
          <w:spacing w:val="12"/>
          <w:sz w:val="16"/>
          <w:szCs w:val="16"/>
        </w:rPr>
      </w:pPr>
    </w:p>
    <w:p w:rsidR="00E0139F" w:rsidRPr="00317ED4" w:rsidRDefault="00E0139F" w:rsidP="00573208">
      <w:pPr>
        <w:spacing w:line="276" w:lineRule="auto"/>
        <w:ind w:right="360"/>
        <w:rPr>
          <w:rFonts w:ascii="Arial" w:hAnsi="Arial" w:cs="Arial"/>
          <w:sz w:val="16"/>
          <w:szCs w:val="16"/>
        </w:rPr>
      </w:pPr>
      <w:r w:rsidRPr="00317ED4">
        <w:rPr>
          <w:rFonts w:ascii="Arial" w:hAnsi="Arial" w:cs="Arial"/>
          <w:spacing w:val="-1"/>
          <w:sz w:val="16"/>
          <w:szCs w:val="16"/>
        </w:rPr>
        <w:t xml:space="preserve">You will be reviewed based only on the documentation provided. If you are selected for the position, you must submit official documentation </w:t>
      </w:r>
      <w:r w:rsidRPr="00317ED4">
        <w:rPr>
          <w:rFonts w:ascii="Arial" w:hAnsi="Arial" w:cs="Arial"/>
          <w:sz w:val="16"/>
          <w:szCs w:val="16"/>
        </w:rPr>
        <w:t>verifying military service, including proof of honorable discharge, prior to appointment.</w:t>
      </w:r>
    </w:p>
    <w:p w:rsidR="00F9338A" w:rsidRPr="00317ED4" w:rsidRDefault="00F9338A" w:rsidP="00573208">
      <w:pPr>
        <w:spacing w:line="276" w:lineRule="auto"/>
        <w:ind w:right="360"/>
        <w:rPr>
          <w:rFonts w:ascii="Arial" w:hAnsi="Arial" w:cs="Arial"/>
          <w:sz w:val="16"/>
          <w:szCs w:val="16"/>
        </w:rPr>
      </w:pPr>
    </w:p>
    <w:p w:rsidR="00E0139F" w:rsidRPr="00317ED4" w:rsidRDefault="006460E4" w:rsidP="00573208">
      <w:pPr>
        <w:pBdr>
          <w:top w:val="single" w:sz="9" w:space="1" w:color="000000"/>
          <w:left w:val="single" w:sz="9" w:space="3" w:color="000000"/>
          <w:bottom w:val="single" w:sz="9" w:space="1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4"/>
          <w:sz w:val="16"/>
          <w:szCs w:val="16"/>
        </w:rPr>
      </w:pPr>
      <w:r w:rsidRPr="00317ED4">
        <w:rPr>
          <w:rFonts w:ascii="Arial" w:hAnsi="Arial" w:cs="Arial"/>
          <w:b/>
          <w:bCs/>
          <w:spacing w:val="-4"/>
          <w:sz w:val="16"/>
          <w:szCs w:val="16"/>
        </w:rPr>
        <w:t>Compensable</w:t>
      </w:r>
      <w:r w:rsidR="00E0139F" w:rsidRPr="00317ED4">
        <w:rPr>
          <w:rFonts w:ascii="Arial" w:hAnsi="Arial" w:cs="Arial"/>
          <w:b/>
          <w:bCs/>
          <w:spacing w:val="-4"/>
          <w:sz w:val="16"/>
          <w:szCs w:val="16"/>
        </w:rPr>
        <w:t xml:space="preserve"> Disabled (CPS or CP) Veteran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To be eligible for CPS/CP status, you must submit: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F9338A" w:rsidRPr="00317ED4" w:rsidRDefault="00E0139F" w:rsidP="000D2A79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Proof of honorable discharge (in order to be granted veterans preference, you must submit proof of honorable</w:t>
      </w:r>
      <w:r w:rsidR="006460E4" w:rsidRPr="00317ED4">
        <w:rPr>
          <w:rFonts w:ascii="Arial" w:hAnsi="Arial" w:cs="Arial"/>
          <w:bCs/>
          <w:spacing w:val="-8"/>
          <w:sz w:val="16"/>
          <w:szCs w:val="16"/>
        </w:rPr>
        <w:t xml:space="preserve"> discharge; and </w:t>
      </w:r>
    </w:p>
    <w:p w:rsidR="00E0139F" w:rsidRPr="00317ED4" w:rsidRDefault="00E0139F" w:rsidP="00573208">
      <w:pPr>
        <w:numPr>
          <w:ilvl w:val="0"/>
          <w:numId w:val="24"/>
        </w:numPr>
        <w:spacing w:line="276" w:lineRule="auto"/>
        <w:ind w:right="1080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Documentation from the VA or branch of the armed fo</w:t>
      </w:r>
      <w:r w:rsidR="00F9338A" w:rsidRPr="00317ED4">
        <w:rPr>
          <w:rFonts w:ascii="Arial" w:hAnsi="Arial" w:cs="Arial"/>
          <w:bCs/>
          <w:spacing w:val="-8"/>
          <w:sz w:val="16"/>
          <w:szCs w:val="16"/>
        </w:rPr>
        <w:t>rces showing combined / overall % disability</w:t>
      </w:r>
      <w:r w:rsidR="005604A7">
        <w:rPr>
          <w:rFonts w:ascii="Arial" w:hAnsi="Arial" w:cs="Arial"/>
          <w:bCs/>
          <w:spacing w:val="-8"/>
          <w:sz w:val="16"/>
          <w:szCs w:val="16"/>
        </w:rPr>
        <w:t>.</w:t>
      </w:r>
    </w:p>
    <w:p w:rsidR="00F9338A" w:rsidRPr="00317ED4" w:rsidRDefault="00F9338A" w:rsidP="00573208">
      <w:pPr>
        <w:spacing w:line="276" w:lineRule="auto"/>
        <w:ind w:right="1080"/>
        <w:rPr>
          <w:rFonts w:ascii="Arial" w:hAnsi="Arial" w:cs="Arial"/>
          <w:bCs/>
          <w:spacing w:val="-8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  <w:r w:rsidRPr="00317ED4">
        <w:rPr>
          <w:rFonts w:ascii="Arial" w:hAnsi="Arial" w:cs="Arial"/>
          <w:bCs/>
          <w:spacing w:val="-4"/>
          <w:sz w:val="16"/>
          <w:szCs w:val="16"/>
        </w:rPr>
        <w:t xml:space="preserve">We recommend that you also submit the form SF-I5, located </w:t>
      </w:r>
      <w:r w:rsidRPr="00317ED4">
        <w:rPr>
          <w:rFonts w:ascii="Arial" w:hAnsi="Arial" w:cs="Arial"/>
          <w:spacing w:val="-14"/>
          <w:sz w:val="16"/>
          <w:szCs w:val="16"/>
        </w:rPr>
        <w:t xml:space="preserve">at: </w:t>
      </w:r>
      <w:hyperlink r:id="rId7" w:history="1">
        <w:r w:rsidR="00F9338A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  <w:r w:rsidR="00F9338A" w:rsidRPr="00317ED4">
        <w:rPr>
          <w:rFonts w:ascii="Arial" w:hAnsi="Arial" w:cs="Arial"/>
          <w:spacing w:val="-14"/>
          <w:sz w:val="16"/>
          <w:szCs w:val="16"/>
          <w:u w:val="single"/>
        </w:rPr>
        <w:t xml:space="preserve"> 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</w:p>
    <w:p w:rsidR="00E0139F" w:rsidRPr="00317ED4" w:rsidRDefault="006460E4" w:rsidP="00573208">
      <w:pPr>
        <w:pBdr>
          <w:top w:val="single" w:sz="9" w:space="1" w:color="000000"/>
          <w:left w:val="single" w:sz="9" w:space="3" w:color="000000"/>
          <w:bottom w:val="single" w:sz="9" w:space="1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Noncompensable</w:t>
      </w:r>
      <w:r w:rsidR="00E0139F" w:rsidRPr="00317ED4">
        <w:rPr>
          <w:rFonts w:ascii="Arial" w:hAnsi="Arial" w:cs="Arial"/>
          <w:b/>
          <w:bCs/>
          <w:spacing w:val="-5"/>
          <w:sz w:val="16"/>
          <w:szCs w:val="16"/>
        </w:rPr>
        <w:t xml:space="preserve"> Disabled Veteran (XP)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To be eligible for XP preference under this category, you must submit:</w:t>
      </w:r>
    </w:p>
    <w:p w:rsidR="00F9338A" w:rsidRPr="00317ED4" w:rsidRDefault="00F9338A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25"/>
        </w:num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>Proof of honorable discharge (in order to be granted veterans preference, you must submit proof of honorable discharge); AND</w:t>
      </w:r>
    </w:p>
    <w:p w:rsidR="00E0139F" w:rsidRPr="00317ED4" w:rsidRDefault="00E0139F" w:rsidP="00573208">
      <w:pPr>
        <w:numPr>
          <w:ilvl w:val="0"/>
          <w:numId w:val="25"/>
        </w:numPr>
        <w:spacing w:line="276" w:lineRule="auto"/>
        <w:ind w:right="288"/>
        <w:rPr>
          <w:rFonts w:ascii="Arial" w:hAnsi="Arial" w:cs="Arial"/>
          <w:bCs/>
          <w:spacing w:val="-12"/>
          <w:sz w:val="16"/>
          <w:szCs w:val="16"/>
        </w:rPr>
      </w:pPr>
      <w:r w:rsidRPr="00317ED4">
        <w:rPr>
          <w:rFonts w:ascii="Arial" w:hAnsi="Arial" w:cs="Arial"/>
          <w:bCs/>
          <w:spacing w:val="-12"/>
          <w:sz w:val="16"/>
          <w:szCs w:val="16"/>
        </w:rPr>
        <w:t>Documentation from the VA or branch of the armed forces showing service related disability which is less than 10% and do</w:t>
      </w:r>
      <w:r w:rsidR="0029161F" w:rsidRPr="00317ED4">
        <w:rPr>
          <w:rFonts w:ascii="Arial" w:hAnsi="Arial" w:cs="Arial"/>
          <w:bCs/>
          <w:spacing w:val="-12"/>
          <w:sz w:val="16"/>
          <w:szCs w:val="16"/>
        </w:rPr>
        <w:t>es not qualify for compensation.</w:t>
      </w:r>
    </w:p>
    <w:p w:rsidR="0029161F" w:rsidRPr="00317ED4" w:rsidRDefault="0029161F" w:rsidP="00573208">
      <w:pPr>
        <w:spacing w:line="276" w:lineRule="auto"/>
        <w:ind w:left="720" w:right="288"/>
        <w:rPr>
          <w:rFonts w:ascii="Arial" w:hAnsi="Arial" w:cs="Arial"/>
          <w:bCs/>
          <w:spacing w:val="-12"/>
          <w:sz w:val="16"/>
          <w:szCs w:val="16"/>
        </w:rPr>
      </w:pPr>
    </w:p>
    <w:p w:rsidR="00F9338A" w:rsidRPr="00317ED4" w:rsidRDefault="00E0139F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  <w:r w:rsidRPr="00317ED4">
        <w:rPr>
          <w:rFonts w:ascii="Arial" w:hAnsi="Arial" w:cs="Arial"/>
          <w:b/>
          <w:bCs/>
          <w:spacing w:val="-10"/>
          <w:sz w:val="16"/>
          <w:szCs w:val="16"/>
        </w:rPr>
        <w:t xml:space="preserve">We recommend that you also submit the form SF-I5, located at: </w:t>
      </w:r>
      <w:hyperlink r:id="rId8" w:history="1">
        <w:r w:rsidR="0029161F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29161F" w:rsidRPr="00317ED4" w:rsidRDefault="0029161F" w:rsidP="00573208">
      <w:pPr>
        <w:spacing w:line="276" w:lineRule="auto"/>
        <w:rPr>
          <w:rFonts w:ascii="Arial" w:hAnsi="Arial" w:cs="Arial"/>
          <w:b/>
          <w:bCs/>
          <w:spacing w:val="-10"/>
          <w:sz w:val="16"/>
          <w:szCs w:val="16"/>
          <w:u w:val="single"/>
        </w:rPr>
      </w:pPr>
    </w:p>
    <w:p w:rsidR="00E0139F" w:rsidRPr="00317ED4" w:rsidRDefault="00E0139F" w:rsidP="00573208">
      <w:pPr>
        <w:pBdr>
          <w:top w:val="single" w:sz="9" w:space="1" w:color="000000"/>
          <w:left w:val="single" w:sz="9" w:space="3" w:color="000000"/>
          <w:bottom w:val="single" w:sz="9" w:space="1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3"/>
          <w:sz w:val="16"/>
          <w:szCs w:val="16"/>
        </w:rPr>
      </w:pPr>
      <w:r w:rsidRPr="00317ED4">
        <w:rPr>
          <w:rFonts w:ascii="Arial" w:hAnsi="Arial" w:cs="Arial"/>
          <w:b/>
          <w:bCs/>
          <w:spacing w:val="-3"/>
          <w:sz w:val="16"/>
          <w:szCs w:val="16"/>
        </w:rPr>
        <w:t>Purple Heart Recipient (XP)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To be eligible for XP preference under this category, you must submit: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Cs/>
          <w:spacing w:val="-5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>Proof of honorable discharge (in order to be granted veterans preference, you must submit proof of honorable discharge); AND</w:t>
      </w:r>
    </w:p>
    <w:p w:rsidR="00E0139F" w:rsidRPr="00317ED4" w:rsidRDefault="00E0139F" w:rsidP="00573208">
      <w:pPr>
        <w:numPr>
          <w:ilvl w:val="0"/>
          <w:numId w:val="26"/>
        </w:numPr>
        <w:spacing w:line="276" w:lineRule="auto"/>
        <w:ind w:right="432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Official citation, document or discharge certificate, issued by a branch of the Armed Forces, showing receipt of Purple Heart for wound or </w:t>
      </w:r>
      <w:r w:rsidRPr="00317ED4">
        <w:rPr>
          <w:rFonts w:ascii="Arial" w:hAnsi="Arial" w:cs="Arial"/>
          <w:bCs/>
          <w:spacing w:val="-9"/>
          <w:sz w:val="16"/>
          <w:szCs w:val="16"/>
        </w:rPr>
        <w:t>injuries received in action.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  <w:r w:rsidRPr="00317ED4">
        <w:rPr>
          <w:rFonts w:ascii="Arial" w:hAnsi="Arial" w:cs="Arial"/>
          <w:bCs/>
          <w:spacing w:val="-4"/>
          <w:sz w:val="16"/>
          <w:szCs w:val="16"/>
        </w:rPr>
        <w:t xml:space="preserve">We recommend that you also submit the form SF-15, located </w:t>
      </w:r>
      <w:r w:rsidRPr="00317ED4">
        <w:rPr>
          <w:rFonts w:ascii="Arial" w:hAnsi="Arial" w:cs="Arial"/>
          <w:spacing w:val="-14"/>
          <w:sz w:val="16"/>
          <w:szCs w:val="16"/>
        </w:rPr>
        <w:t xml:space="preserve">at: </w:t>
      </w:r>
      <w:hyperlink r:id="rId9" w:history="1">
        <w:r w:rsidR="0029161F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29161F" w:rsidRPr="00317ED4" w:rsidRDefault="0029161F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</w:p>
    <w:p w:rsidR="00E0139F" w:rsidRPr="00317ED4" w:rsidRDefault="00E0139F" w:rsidP="00573208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Spouse of a Disabled Veteran (XP)</w:t>
      </w:r>
    </w:p>
    <w:p w:rsidR="0029161F" w:rsidRPr="00317ED4" w:rsidRDefault="0029161F" w:rsidP="00573208">
      <w:pPr>
        <w:spacing w:line="276" w:lineRule="auto"/>
        <w:ind w:right="144"/>
        <w:rPr>
          <w:rFonts w:ascii="Arial" w:hAnsi="Arial" w:cs="Arial"/>
          <w:b/>
          <w:bCs/>
          <w:spacing w:val="-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ind w:right="144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XP Spouse preference is awarded when the spouse of a disabled veteran who is disqualified for a Federal position along the general lines of his or </w:t>
      </w:r>
      <w:r w:rsidRPr="00317ED4">
        <w:rPr>
          <w:rFonts w:ascii="Arial" w:hAnsi="Arial" w:cs="Arial"/>
          <w:bCs/>
          <w:spacing w:val="-8"/>
          <w:sz w:val="16"/>
          <w:szCs w:val="16"/>
        </w:rPr>
        <w:t>her usual occupation because of a service-connected disability.</w:t>
      </w:r>
    </w:p>
    <w:p w:rsidR="0029161F" w:rsidRPr="00317ED4" w:rsidRDefault="0029161F" w:rsidP="00573208">
      <w:pPr>
        <w:spacing w:line="276" w:lineRule="auto"/>
        <w:ind w:right="144"/>
        <w:rPr>
          <w:rFonts w:ascii="Arial" w:hAnsi="Arial" w:cs="Arial"/>
          <w:bCs/>
          <w:spacing w:val="-8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To be eligible for XP preference under this c</w:t>
      </w:r>
      <w:r w:rsidR="0029161F" w:rsidRPr="00317ED4">
        <w:rPr>
          <w:rFonts w:ascii="Arial" w:hAnsi="Arial" w:cs="Arial"/>
          <w:b/>
          <w:bCs/>
          <w:spacing w:val="-5"/>
          <w:sz w:val="16"/>
          <w:szCs w:val="16"/>
        </w:rPr>
        <w:t>ategory, you must submit: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Cs/>
          <w:spacing w:val="-5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27"/>
        </w:numPr>
        <w:spacing w:line="276" w:lineRule="auto"/>
        <w:ind w:right="216"/>
        <w:rPr>
          <w:rFonts w:ascii="Arial" w:hAnsi="Arial" w:cs="Arial"/>
          <w:bCs/>
          <w:sz w:val="16"/>
          <w:szCs w:val="16"/>
        </w:rPr>
      </w:pPr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Proof that you are presently married to the veteran (can be shown through completion of the SF 15, self-certification, or marriage certificate); </w:t>
      </w:r>
      <w:r w:rsidRPr="00317ED4">
        <w:rPr>
          <w:rFonts w:ascii="Arial" w:hAnsi="Arial" w:cs="Arial"/>
          <w:bCs/>
          <w:sz w:val="16"/>
          <w:szCs w:val="16"/>
        </w:rPr>
        <w:t>AND</w:t>
      </w:r>
    </w:p>
    <w:p w:rsidR="00E0139F" w:rsidRPr="00317ED4" w:rsidRDefault="00E0139F" w:rsidP="000D2A7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spacing w:val="-5"/>
          <w:sz w:val="16"/>
          <w:szCs w:val="16"/>
        </w:rPr>
      </w:pPr>
      <w:r w:rsidRPr="00317ED4">
        <w:rPr>
          <w:rFonts w:ascii="Arial" w:hAnsi="Arial" w:cs="Arial"/>
          <w:bCs/>
          <w:spacing w:val="-5"/>
          <w:sz w:val="16"/>
          <w:szCs w:val="16"/>
        </w:rPr>
        <w:t>An official statement from the VA or a branch of the Armed Forces, certifying:</w:t>
      </w:r>
    </w:p>
    <w:p w:rsidR="0029161F" w:rsidRPr="00317ED4" w:rsidRDefault="0029161F" w:rsidP="00573208">
      <w:pPr>
        <w:numPr>
          <w:ilvl w:val="0"/>
          <w:numId w:val="22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 xml:space="preserve">the present existence of the veterans service-connected disability of 100 percent disabled and/or unemployable; </w:t>
      </w:r>
      <w:r w:rsidRPr="00317ED4">
        <w:rPr>
          <w:rFonts w:ascii="Arial" w:hAnsi="Arial" w:cs="Arial"/>
          <w:b/>
          <w:bCs/>
          <w:spacing w:val="-8"/>
          <w:sz w:val="16"/>
          <w:szCs w:val="16"/>
        </w:rPr>
        <w:t>OR</w:t>
      </w:r>
    </w:p>
    <w:p w:rsidR="0029161F" w:rsidRPr="00317ED4" w:rsidRDefault="0029161F" w:rsidP="00573208">
      <w:pPr>
        <w:numPr>
          <w:ilvl w:val="0"/>
          <w:numId w:val="22"/>
        </w:numPr>
        <w:spacing w:line="276" w:lineRule="auto"/>
        <w:ind w:right="144"/>
        <w:rPr>
          <w:rFonts w:ascii="Arial" w:hAnsi="Arial" w:cs="Arial"/>
          <w:bCs/>
          <w:spacing w:val="-7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the veteran has retired, been separated, or resigned from a civil service position on the basis of a disability that is service-connected </w:t>
      </w:r>
      <w:r w:rsidRPr="00317ED4">
        <w:rPr>
          <w:rFonts w:ascii="Arial" w:hAnsi="Arial" w:cs="Arial"/>
          <w:bCs/>
          <w:spacing w:val="-8"/>
          <w:sz w:val="16"/>
          <w:szCs w:val="16"/>
        </w:rPr>
        <w:t xml:space="preserve">in origin (you must complete questions 1-7 on page 2 of the SF 15 OR provide alternative documentation that certifies the veteran </w:t>
      </w: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meets this criteria); </w:t>
      </w:r>
      <w:r w:rsidRPr="00317ED4">
        <w:rPr>
          <w:rFonts w:ascii="Arial" w:hAnsi="Arial" w:cs="Arial"/>
          <w:b/>
          <w:bCs/>
          <w:spacing w:val="-7"/>
          <w:sz w:val="16"/>
          <w:szCs w:val="16"/>
        </w:rPr>
        <w:t>OR</w:t>
      </w:r>
    </w:p>
    <w:p w:rsidR="0029161F" w:rsidRPr="00317ED4" w:rsidRDefault="0029161F" w:rsidP="00573208">
      <w:pPr>
        <w:numPr>
          <w:ilvl w:val="0"/>
          <w:numId w:val="22"/>
        </w:numPr>
        <w:spacing w:line="276" w:lineRule="auto"/>
        <w:ind w:right="144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the veteran has attempted to obtain an identical position or other position along the usual lines of his or her usual occupation in the </w:t>
      </w:r>
      <w:r w:rsidRPr="00317ED4">
        <w:rPr>
          <w:rFonts w:ascii="Arial" w:hAnsi="Arial" w:cs="Arial"/>
          <w:bCs/>
          <w:spacing w:val="-8"/>
          <w:sz w:val="16"/>
          <w:szCs w:val="16"/>
        </w:rPr>
        <w:lastRenderedPageBreak/>
        <w:t>civil service or DC government and has failed to qualify because of a service-connected disability (you must complete questions 1-7 on page 2 of the SF 15 OR provide alternative documentation that certifies the veteran meets this criteria)</w:t>
      </w:r>
      <w:r w:rsidR="005604A7">
        <w:rPr>
          <w:rFonts w:ascii="Arial" w:hAnsi="Arial" w:cs="Arial"/>
          <w:bCs/>
          <w:spacing w:val="-8"/>
          <w:sz w:val="16"/>
          <w:szCs w:val="16"/>
        </w:rPr>
        <w:t>.</w:t>
      </w:r>
    </w:p>
    <w:p w:rsidR="00BF390B" w:rsidRPr="00317ED4" w:rsidRDefault="00BF390B" w:rsidP="00573208">
      <w:pPr>
        <w:spacing w:line="276" w:lineRule="auto"/>
        <w:rPr>
          <w:rFonts w:ascii="Arial" w:hAnsi="Arial" w:cs="Arial"/>
          <w:b/>
          <w:bCs/>
          <w:spacing w:val="-8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8"/>
          <w:sz w:val="16"/>
          <w:szCs w:val="16"/>
          <w:u w:val="single"/>
        </w:rPr>
      </w:pPr>
      <w:r w:rsidRPr="00317ED4">
        <w:rPr>
          <w:rFonts w:ascii="Arial" w:hAnsi="Arial" w:cs="Arial"/>
          <w:b/>
          <w:bCs/>
          <w:spacing w:val="-8"/>
          <w:sz w:val="16"/>
          <w:szCs w:val="16"/>
        </w:rPr>
        <w:t xml:space="preserve">We recommend that you also submit the form SF-I5, located at: </w:t>
      </w:r>
      <w:hyperlink r:id="rId10" w:history="1">
        <w:r w:rsidR="0029161F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29161F" w:rsidRPr="00317ED4" w:rsidRDefault="0029161F" w:rsidP="00573208">
      <w:pPr>
        <w:spacing w:line="276" w:lineRule="auto"/>
        <w:rPr>
          <w:rFonts w:ascii="Arial" w:hAnsi="Arial" w:cs="Arial"/>
          <w:b/>
          <w:bCs/>
          <w:spacing w:val="-8"/>
          <w:sz w:val="16"/>
          <w:szCs w:val="16"/>
          <w:u w:val="single"/>
        </w:rPr>
      </w:pPr>
    </w:p>
    <w:p w:rsidR="00E0139F" w:rsidRPr="00317ED4" w:rsidRDefault="0029161F" w:rsidP="00573208">
      <w:pPr>
        <w:pBdr>
          <w:top w:val="single" w:sz="9" w:space="1" w:color="000000"/>
          <w:left w:val="single" w:sz="9" w:space="3" w:color="000000"/>
          <w:bottom w:val="single" w:sz="9" w:space="1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3"/>
          <w:sz w:val="16"/>
          <w:szCs w:val="16"/>
        </w:rPr>
      </w:pPr>
      <w:r w:rsidRPr="00317ED4">
        <w:rPr>
          <w:rFonts w:ascii="Arial" w:hAnsi="Arial" w:cs="Arial"/>
          <w:b/>
          <w:bCs/>
          <w:spacing w:val="-3"/>
          <w:sz w:val="16"/>
          <w:szCs w:val="16"/>
        </w:rPr>
        <w:t>Widow/Wi</w:t>
      </w:r>
      <w:r w:rsidR="00E0139F" w:rsidRPr="00317ED4">
        <w:rPr>
          <w:rFonts w:ascii="Arial" w:hAnsi="Arial" w:cs="Arial"/>
          <w:b/>
          <w:bCs/>
          <w:spacing w:val="-3"/>
          <w:sz w:val="16"/>
          <w:szCs w:val="16"/>
        </w:rPr>
        <w:t xml:space="preserve">dower of a Veteran </w:t>
      </w:r>
      <w:r w:rsidR="00E0139F" w:rsidRPr="00317ED4">
        <w:rPr>
          <w:rFonts w:ascii="Arial" w:hAnsi="Arial" w:cs="Arial"/>
          <w:b/>
          <w:bCs/>
          <w:spacing w:val="-3"/>
          <w:sz w:val="16"/>
          <w:szCs w:val="16"/>
          <w:u w:val="single"/>
        </w:rPr>
        <w:t>(XP)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/>
          <w:bCs/>
          <w:spacing w:val="-8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XP Widow/Widower preference is awarded to the widow or widower of a veteran who:</w:t>
      </w:r>
    </w:p>
    <w:p w:rsidR="0029161F" w:rsidRPr="00317ED4" w:rsidRDefault="0029161F" w:rsidP="00573208">
      <w:p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</w:p>
    <w:p w:rsidR="00F724C2" w:rsidRPr="00317ED4" w:rsidRDefault="00E0139F" w:rsidP="00573208">
      <w:pPr>
        <w:numPr>
          <w:ilvl w:val="0"/>
          <w:numId w:val="29"/>
        </w:numPr>
        <w:spacing w:line="276" w:lineRule="auto"/>
        <w:ind w:right="144"/>
        <w:rPr>
          <w:rFonts w:ascii="Arial" w:hAnsi="Arial" w:cs="Arial"/>
          <w:bCs/>
          <w:spacing w:val="-10"/>
          <w:sz w:val="16"/>
          <w:szCs w:val="16"/>
        </w:rPr>
      </w:pP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is not divorced from the veteran, has not remarried, or the remarriage was annulled (self-certification via SF 15 or other documentation); AND </w:t>
      </w:r>
    </w:p>
    <w:p w:rsidR="00E0139F" w:rsidRPr="00317ED4" w:rsidRDefault="00E0139F" w:rsidP="00573208">
      <w:pPr>
        <w:numPr>
          <w:ilvl w:val="0"/>
          <w:numId w:val="29"/>
        </w:numPr>
        <w:spacing w:line="276" w:lineRule="auto"/>
        <w:ind w:right="144"/>
        <w:rPr>
          <w:rFonts w:ascii="Arial" w:hAnsi="Arial" w:cs="Arial"/>
          <w:bCs/>
          <w:spacing w:val="-10"/>
          <w:sz w:val="16"/>
          <w:szCs w:val="16"/>
        </w:rPr>
      </w:pPr>
      <w:r w:rsidRPr="00317ED4">
        <w:rPr>
          <w:rFonts w:ascii="Arial" w:hAnsi="Arial" w:cs="Arial"/>
          <w:bCs/>
          <w:spacing w:val="-6"/>
          <w:sz w:val="16"/>
          <w:szCs w:val="16"/>
        </w:rPr>
        <w:t xml:space="preserve">the veteran a) served during a war or during the period April 28, 1952 through July 1, 1955, or in a campaign or expedition for which a </w:t>
      </w: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campaign medal has been authorized, OR b) died while on active duty that included service described immediately above under conditions that </w:t>
      </w:r>
      <w:r w:rsidRPr="00317ED4">
        <w:rPr>
          <w:rFonts w:ascii="Arial" w:hAnsi="Arial" w:cs="Arial"/>
          <w:bCs/>
          <w:spacing w:val="-10"/>
          <w:sz w:val="16"/>
          <w:szCs w:val="16"/>
        </w:rPr>
        <w:t>would not have been the basis for other than an honorable or general discharge.</w:t>
      </w:r>
    </w:p>
    <w:p w:rsidR="00F724C2" w:rsidRPr="00317ED4" w:rsidRDefault="00F724C2" w:rsidP="00573208">
      <w:pPr>
        <w:spacing w:line="276" w:lineRule="auto"/>
        <w:ind w:left="360" w:right="144"/>
        <w:rPr>
          <w:rFonts w:ascii="Arial" w:hAnsi="Arial" w:cs="Arial"/>
          <w:bCs/>
          <w:spacing w:val="-10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4"/>
          <w:sz w:val="16"/>
          <w:szCs w:val="16"/>
        </w:rPr>
      </w:pPr>
      <w:r w:rsidRPr="00317ED4">
        <w:rPr>
          <w:rFonts w:ascii="Arial" w:hAnsi="Arial" w:cs="Arial"/>
          <w:b/>
          <w:bCs/>
          <w:spacing w:val="-4"/>
          <w:sz w:val="16"/>
          <w:szCs w:val="16"/>
        </w:rPr>
        <w:t>In order to be eligible for XP widow/widower preference, you must submit:</w:t>
      </w:r>
    </w:p>
    <w:p w:rsidR="00F724C2" w:rsidRPr="00317ED4" w:rsidRDefault="00F724C2" w:rsidP="00573208">
      <w:pPr>
        <w:spacing w:line="276" w:lineRule="auto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30"/>
        </w:num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>Proof of the deceased veterans' honorable discharge;</w:t>
      </w:r>
    </w:p>
    <w:p w:rsidR="00E0139F" w:rsidRPr="00317ED4" w:rsidRDefault="00E0139F" w:rsidP="00573208">
      <w:pPr>
        <w:numPr>
          <w:ilvl w:val="0"/>
          <w:numId w:val="30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Documentation of the veteran's death;</w:t>
      </w:r>
    </w:p>
    <w:p w:rsidR="00E0139F" w:rsidRPr="00317ED4" w:rsidRDefault="00E0139F" w:rsidP="00573208">
      <w:pPr>
        <w:numPr>
          <w:ilvl w:val="0"/>
          <w:numId w:val="32"/>
        </w:numPr>
        <w:spacing w:line="276" w:lineRule="auto"/>
        <w:ind w:right="144"/>
        <w:rPr>
          <w:rFonts w:ascii="Arial" w:hAnsi="Arial" w:cs="Arial"/>
          <w:bCs/>
          <w:spacing w:val="-6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If on active military duty at time of death, submit official notice, from a branch of the Armed Forces, of death occurring under </w:t>
      </w:r>
      <w:r w:rsidRPr="00317ED4">
        <w:rPr>
          <w:rFonts w:ascii="Arial" w:hAnsi="Arial" w:cs="Arial"/>
          <w:bCs/>
          <w:spacing w:val="-7"/>
          <w:sz w:val="16"/>
          <w:szCs w:val="16"/>
        </w:rPr>
        <w:t>honorable conditions. If death occurred while</w:t>
      </w:r>
      <w:r w:rsidR="00003D84" w:rsidRPr="00317ED4">
        <w:rPr>
          <w:rFonts w:ascii="Arial" w:hAnsi="Arial" w:cs="Arial"/>
          <w:bCs/>
          <w:spacing w:val="-7"/>
          <w:sz w:val="16"/>
          <w:szCs w:val="16"/>
        </w:rPr>
        <w:t xml:space="preserve"> on active duty and you have not</w:t>
      </w: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 received a final DD 214, you may alternatively submit </w:t>
      </w:r>
      <w:r w:rsidRPr="00317ED4">
        <w:rPr>
          <w:rFonts w:ascii="Arial" w:hAnsi="Arial" w:cs="Arial"/>
          <w:bCs/>
          <w:spacing w:val="-6"/>
          <w:sz w:val="16"/>
          <w:szCs w:val="16"/>
        </w:rPr>
        <w:t>a DD Form 1300 (Report of Casualty)</w:t>
      </w:r>
      <w:r w:rsidR="005604A7">
        <w:rPr>
          <w:rFonts w:ascii="Arial" w:hAnsi="Arial" w:cs="Arial"/>
          <w:bCs/>
          <w:spacing w:val="-6"/>
          <w:sz w:val="16"/>
          <w:szCs w:val="16"/>
        </w:rPr>
        <w:t xml:space="preserve">; </w:t>
      </w:r>
      <w:r w:rsidRPr="00317ED4">
        <w:rPr>
          <w:rFonts w:ascii="Arial" w:hAnsi="Arial" w:cs="Arial"/>
          <w:bCs/>
          <w:spacing w:val="-6"/>
          <w:sz w:val="16"/>
          <w:szCs w:val="16"/>
        </w:rPr>
        <w:t>OR</w:t>
      </w:r>
    </w:p>
    <w:p w:rsidR="00E0139F" w:rsidRPr="00317ED4" w:rsidRDefault="00E0139F" w:rsidP="00573208">
      <w:pPr>
        <w:numPr>
          <w:ilvl w:val="0"/>
          <w:numId w:val="32"/>
        </w:numPr>
        <w:spacing w:line="276" w:lineRule="auto"/>
        <w:rPr>
          <w:rFonts w:ascii="Arial" w:hAnsi="Arial" w:cs="Arial"/>
          <w:bCs/>
          <w:spacing w:val="-7"/>
          <w:sz w:val="16"/>
          <w:szCs w:val="16"/>
        </w:rPr>
      </w:pP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If death occurred while </w:t>
      </w:r>
      <w:r w:rsidRPr="00317ED4">
        <w:rPr>
          <w:rFonts w:ascii="Arial" w:hAnsi="Arial" w:cs="Arial"/>
          <w:bCs/>
          <w:i/>
          <w:iCs/>
          <w:spacing w:val="-7"/>
          <w:sz w:val="16"/>
          <w:szCs w:val="16"/>
        </w:rPr>
        <w:t xml:space="preserve">not </w:t>
      </w: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on active military duty, submit a copy of the deceased </w:t>
      </w:r>
      <w:r w:rsidR="008C6181" w:rsidRPr="00317ED4">
        <w:rPr>
          <w:rFonts w:ascii="Arial" w:hAnsi="Arial" w:cs="Arial"/>
          <w:bCs/>
          <w:spacing w:val="-7"/>
          <w:sz w:val="16"/>
          <w:szCs w:val="16"/>
        </w:rPr>
        <w:t>veterans’</w:t>
      </w: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 death certificate.</w:t>
      </w:r>
    </w:p>
    <w:p w:rsidR="00E0139F" w:rsidRPr="00317ED4" w:rsidRDefault="00E0139F" w:rsidP="00573208">
      <w:pPr>
        <w:numPr>
          <w:ilvl w:val="0"/>
          <w:numId w:val="30"/>
        </w:numPr>
        <w:spacing w:line="276" w:lineRule="auto"/>
        <w:ind w:right="576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Documentation of a)</w:t>
      </w:r>
      <w:r w:rsidR="00003D84" w:rsidRPr="00317ED4">
        <w:rPr>
          <w:rFonts w:ascii="Arial" w:hAnsi="Arial" w:cs="Arial"/>
          <w:bCs/>
          <w:spacing w:val="-8"/>
          <w:sz w:val="16"/>
          <w:szCs w:val="16"/>
        </w:rPr>
        <w:t xml:space="preserve"> </w:t>
      </w:r>
      <w:r w:rsidRPr="00317ED4">
        <w:rPr>
          <w:rFonts w:ascii="Arial" w:hAnsi="Arial" w:cs="Arial"/>
          <w:bCs/>
          <w:spacing w:val="-8"/>
          <w:sz w:val="16"/>
          <w:szCs w:val="16"/>
        </w:rPr>
        <w:t>service OR death during a war or during the period April 28, 1952</w:t>
      </w:r>
      <w:r w:rsidR="00003D84" w:rsidRPr="00317ED4">
        <w:rPr>
          <w:rFonts w:ascii="Arial" w:hAnsi="Arial" w:cs="Arial"/>
          <w:bCs/>
          <w:spacing w:val="-8"/>
          <w:sz w:val="16"/>
          <w:szCs w:val="16"/>
        </w:rPr>
        <w:t xml:space="preserve"> – July 1</w:t>
      </w:r>
      <w:r w:rsidRPr="00317ED4">
        <w:rPr>
          <w:rFonts w:ascii="Arial" w:hAnsi="Arial" w:cs="Arial"/>
          <w:bCs/>
          <w:spacing w:val="-8"/>
          <w:sz w:val="16"/>
          <w:szCs w:val="16"/>
        </w:rPr>
        <w:t xml:space="preserve">, 1955, OR b) service OR death during a </w:t>
      </w:r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campaign or expedition for which a campaign badge has been authorized (see </w:t>
      </w:r>
      <w:hyperlink r:id="rId11" w:anchor="9" w:history="1">
        <w:r w:rsidRPr="00317ED4">
          <w:rPr>
            <w:rStyle w:val="Hyperlink"/>
            <w:rFonts w:ascii="Arial" w:hAnsi="Arial" w:cs="Arial"/>
            <w:bCs/>
            <w:spacing w:val="-10"/>
            <w:sz w:val="16"/>
            <w:szCs w:val="16"/>
          </w:rPr>
          <w:t>VetGuide Appendix A</w:t>
        </w:r>
      </w:hyperlink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 — Medals Qualifying for Veterans </w:t>
      </w:r>
      <w:r w:rsidRPr="00317ED4">
        <w:rPr>
          <w:rFonts w:ascii="Arial" w:hAnsi="Arial" w:cs="Arial"/>
          <w:bCs/>
          <w:spacing w:val="-8"/>
          <w:sz w:val="16"/>
          <w:szCs w:val="16"/>
        </w:rPr>
        <w:t>Preference); AND</w:t>
      </w:r>
    </w:p>
    <w:p w:rsidR="00E0139F" w:rsidRPr="00317ED4" w:rsidRDefault="00E0139F" w:rsidP="00573208">
      <w:pPr>
        <w:numPr>
          <w:ilvl w:val="0"/>
          <w:numId w:val="30"/>
        </w:numPr>
        <w:spacing w:line="276" w:lineRule="auto"/>
        <w:ind w:right="360"/>
        <w:rPr>
          <w:rFonts w:ascii="Arial" w:hAnsi="Arial" w:cs="Arial"/>
          <w:bCs/>
          <w:spacing w:val="-11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If you were remarried and the marriage was annulled, you must submit either a) a copy of the certification from the VA that entitlement to </w:t>
      </w:r>
      <w:r w:rsidRPr="00317ED4">
        <w:rPr>
          <w:rFonts w:ascii="Arial" w:hAnsi="Arial" w:cs="Arial"/>
          <w:bCs/>
          <w:spacing w:val="-11"/>
          <w:sz w:val="16"/>
          <w:szCs w:val="16"/>
        </w:rPr>
        <w:t xml:space="preserve">pension or compensation was restored </w:t>
      </w:r>
      <w:r w:rsidRPr="00317ED4">
        <w:rPr>
          <w:rFonts w:ascii="Arial" w:hAnsi="Arial" w:cs="Arial"/>
          <w:bCs/>
          <w:i/>
          <w:iCs/>
          <w:spacing w:val="-11"/>
          <w:sz w:val="16"/>
          <w:szCs w:val="16"/>
        </w:rPr>
        <w:t xml:space="preserve">due to annulment </w:t>
      </w:r>
      <w:r w:rsidRPr="00317ED4">
        <w:rPr>
          <w:rFonts w:ascii="Arial" w:hAnsi="Arial" w:cs="Arial"/>
          <w:bCs/>
          <w:spacing w:val="-11"/>
          <w:sz w:val="16"/>
          <w:szCs w:val="16"/>
        </w:rPr>
        <w:t>OR b) a certified copy of the court decree of annulment.</w:t>
      </w:r>
    </w:p>
    <w:p w:rsidR="008C6181" w:rsidRPr="00317ED4" w:rsidRDefault="008C6181" w:rsidP="00573208">
      <w:p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Cs/>
          <w:spacing w:val="-8"/>
          <w:sz w:val="16"/>
          <w:szCs w:val="16"/>
          <w:u w:val="single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 xml:space="preserve">We recommend that you also submit the form SF-IS, located at: </w:t>
      </w:r>
      <w:hyperlink r:id="rId12" w:history="1">
        <w:r w:rsidR="008C6181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8C6181" w:rsidRPr="00317ED4" w:rsidRDefault="008C6181" w:rsidP="00573208">
      <w:pPr>
        <w:spacing w:line="276" w:lineRule="auto"/>
        <w:rPr>
          <w:rFonts w:ascii="Arial" w:hAnsi="Arial" w:cs="Arial"/>
          <w:bCs/>
          <w:spacing w:val="-8"/>
          <w:sz w:val="16"/>
          <w:szCs w:val="16"/>
          <w:u w:val="single"/>
        </w:rPr>
      </w:pPr>
    </w:p>
    <w:p w:rsidR="00E0139F" w:rsidRPr="00317ED4" w:rsidRDefault="00E0139F" w:rsidP="00573208">
      <w:pPr>
        <w:pBdr>
          <w:top w:val="single" w:sz="9" w:space="1" w:color="000000"/>
          <w:left w:val="single" w:sz="9" w:space="7" w:color="000000"/>
          <w:bottom w:val="single" w:sz="9" w:space="3" w:color="000000"/>
          <w:right w:val="single" w:sz="9" w:space="0" w:color="000000"/>
        </w:pBdr>
        <w:spacing w:line="276" w:lineRule="auto"/>
        <w:ind w:left="72"/>
        <w:rPr>
          <w:rFonts w:ascii="Arial" w:hAnsi="Arial" w:cs="Arial"/>
          <w:b/>
          <w:bCs/>
          <w:spacing w:val="-3"/>
          <w:sz w:val="16"/>
          <w:szCs w:val="16"/>
        </w:rPr>
      </w:pPr>
      <w:r w:rsidRPr="00317ED4">
        <w:rPr>
          <w:rFonts w:ascii="Arial" w:hAnsi="Arial" w:cs="Arial"/>
          <w:b/>
          <w:bCs/>
          <w:spacing w:val="-3"/>
          <w:sz w:val="16"/>
          <w:szCs w:val="16"/>
        </w:rPr>
        <w:t>(Natural) Mother of a Deceased Veteran (XP)</w:t>
      </w:r>
    </w:p>
    <w:p w:rsidR="008C6181" w:rsidRPr="00317ED4" w:rsidRDefault="008C6181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>XP Mother of a Deceased Veteran preference is awarded to the mother of a veteran who:</w:t>
      </w:r>
    </w:p>
    <w:p w:rsidR="00003D84" w:rsidRPr="00317ED4" w:rsidRDefault="00003D84" w:rsidP="00573208">
      <w:p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33"/>
        </w:numPr>
        <w:spacing w:line="276" w:lineRule="auto"/>
        <w:ind w:right="864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Died under honorable conditions while on active duty a) during a war or during the period April 2</w:t>
      </w:r>
      <w:r w:rsidR="008C6181" w:rsidRPr="00317ED4">
        <w:rPr>
          <w:rFonts w:ascii="Arial" w:hAnsi="Arial" w:cs="Arial"/>
          <w:bCs/>
          <w:spacing w:val="-8"/>
          <w:sz w:val="16"/>
          <w:szCs w:val="16"/>
        </w:rPr>
        <w:t xml:space="preserve">8, 1952 through July I, 1955 OR </w:t>
      </w:r>
      <w:r w:rsidRPr="00317ED4">
        <w:rPr>
          <w:rFonts w:ascii="Arial" w:hAnsi="Arial" w:cs="Arial"/>
          <w:bCs/>
          <w:spacing w:val="-9"/>
          <w:sz w:val="16"/>
          <w:szCs w:val="16"/>
        </w:rPr>
        <w:t xml:space="preserve">b) in a campaign or expedition for which a campaign </w:t>
      </w:r>
      <w:r w:rsidR="005604A7">
        <w:rPr>
          <w:rFonts w:ascii="Arial" w:hAnsi="Arial" w:cs="Arial"/>
          <w:bCs/>
          <w:spacing w:val="-9"/>
          <w:sz w:val="16"/>
          <w:szCs w:val="16"/>
        </w:rPr>
        <w:t xml:space="preserve">medal has been authorized; </w:t>
      </w:r>
      <w:r w:rsidRPr="00317ED4">
        <w:rPr>
          <w:rFonts w:ascii="Arial" w:hAnsi="Arial" w:cs="Arial"/>
          <w:bCs/>
          <w:sz w:val="16"/>
          <w:szCs w:val="16"/>
        </w:rPr>
        <w:t>AND</w:t>
      </w:r>
    </w:p>
    <w:p w:rsidR="00E0139F" w:rsidRPr="00317ED4" w:rsidRDefault="00E0139F" w:rsidP="00573208">
      <w:pPr>
        <w:numPr>
          <w:ilvl w:val="0"/>
          <w:numId w:val="33"/>
        </w:numPr>
        <w:spacing w:line="276" w:lineRule="auto"/>
        <w:rPr>
          <w:rFonts w:ascii="Arial" w:hAnsi="Arial" w:cs="Arial"/>
          <w:bCs/>
          <w:spacing w:val="-6"/>
          <w:sz w:val="16"/>
          <w:szCs w:val="16"/>
        </w:rPr>
      </w:pPr>
      <w:r w:rsidRPr="00317ED4">
        <w:rPr>
          <w:rFonts w:ascii="Arial" w:hAnsi="Arial" w:cs="Arial"/>
          <w:bCs/>
          <w:spacing w:val="-6"/>
          <w:sz w:val="16"/>
          <w:szCs w:val="16"/>
        </w:rPr>
        <w:t xml:space="preserve">The mother </w:t>
      </w:r>
      <w:r w:rsidRPr="00317ED4">
        <w:rPr>
          <w:rFonts w:ascii="Arial" w:hAnsi="Arial" w:cs="Arial"/>
          <w:bCs/>
          <w:i/>
          <w:iCs/>
          <w:spacing w:val="-6"/>
          <w:sz w:val="16"/>
          <w:szCs w:val="16"/>
        </w:rPr>
        <w:t xml:space="preserve">must be married or was previously married to </w:t>
      </w:r>
      <w:r w:rsidR="005604A7">
        <w:rPr>
          <w:rFonts w:ascii="Arial" w:hAnsi="Arial" w:cs="Arial"/>
          <w:bCs/>
          <w:spacing w:val="-6"/>
          <w:sz w:val="16"/>
          <w:szCs w:val="16"/>
        </w:rPr>
        <w:t>the father of the veteran;</w:t>
      </w:r>
      <w:r w:rsidRPr="00317ED4">
        <w:rPr>
          <w:rFonts w:ascii="Arial" w:hAnsi="Arial" w:cs="Arial"/>
          <w:bCs/>
          <w:spacing w:val="-6"/>
          <w:sz w:val="16"/>
          <w:szCs w:val="16"/>
        </w:rPr>
        <w:t xml:space="preserve"> AND</w:t>
      </w:r>
    </w:p>
    <w:p w:rsidR="00E0139F" w:rsidRPr="00317ED4" w:rsidRDefault="00E0139F" w:rsidP="00573208">
      <w:pPr>
        <w:numPr>
          <w:ilvl w:val="0"/>
          <w:numId w:val="35"/>
        </w:numPr>
        <w:spacing w:line="276" w:lineRule="auto"/>
        <w:ind w:left="1080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she lives with her totally and permanently disabled husband (either the veteran's father or her husband through remarriage); OR</w:t>
      </w:r>
    </w:p>
    <w:p w:rsidR="00E0139F" w:rsidRPr="00317ED4" w:rsidRDefault="00003D84" w:rsidP="00573208">
      <w:pPr>
        <w:numPr>
          <w:ilvl w:val="0"/>
          <w:numId w:val="35"/>
        </w:numPr>
        <w:spacing w:line="276" w:lineRule="auto"/>
        <w:ind w:left="1080"/>
        <w:rPr>
          <w:rFonts w:ascii="Arial" w:hAnsi="Arial" w:cs="Arial"/>
          <w:bCs/>
          <w:spacing w:val="-7"/>
          <w:sz w:val="16"/>
          <w:szCs w:val="16"/>
        </w:rPr>
      </w:pPr>
      <w:r w:rsidRPr="00317ED4">
        <w:rPr>
          <w:rFonts w:ascii="Arial" w:hAnsi="Arial" w:cs="Arial"/>
          <w:bCs/>
          <w:spacing w:val="-7"/>
          <w:sz w:val="16"/>
          <w:szCs w:val="16"/>
        </w:rPr>
        <w:t xml:space="preserve">she </w:t>
      </w:r>
      <w:r w:rsidR="00E0139F" w:rsidRPr="00317ED4">
        <w:rPr>
          <w:rFonts w:ascii="Arial" w:hAnsi="Arial" w:cs="Arial"/>
          <w:bCs/>
          <w:spacing w:val="-7"/>
          <w:sz w:val="16"/>
          <w:szCs w:val="16"/>
        </w:rPr>
        <w:t>is widowed, divorced, or separated from the veteran's father and have not remarried</w:t>
      </w:r>
      <w:r w:rsidR="005604A7">
        <w:rPr>
          <w:rFonts w:ascii="Arial" w:hAnsi="Arial" w:cs="Arial"/>
          <w:bCs/>
          <w:spacing w:val="-7"/>
          <w:sz w:val="16"/>
          <w:szCs w:val="16"/>
        </w:rPr>
        <w:t>;</w:t>
      </w:r>
      <w:r w:rsidR="00E0139F" w:rsidRPr="00317ED4">
        <w:rPr>
          <w:rFonts w:ascii="Arial" w:hAnsi="Arial" w:cs="Arial"/>
          <w:bCs/>
          <w:spacing w:val="-7"/>
          <w:sz w:val="16"/>
          <w:szCs w:val="16"/>
        </w:rPr>
        <w:t xml:space="preserve"> OR</w:t>
      </w:r>
    </w:p>
    <w:p w:rsidR="00E0139F" w:rsidRPr="00317ED4" w:rsidRDefault="00E0139F" w:rsidP="00573208">
      <w:pPr>
        <w:numPr>
          <w:ilvl w:val="0"/>
          <w:numId w:val="35"/>
        </w:numPr>
        <w:spacing w:line="276" w:lineRule="auto"/>
        <w:ind w:left="1080" w:right="576"/>
        <w:rPr>
          <w:rFonts w:ascii="Arial" w:hAnsi="Arial" w:cs="Arial"/>
          <w:bCs/>
          <w:spacing w:val="-11"/>
          <w:sz w:val="16"/>
          <w:szCs w:val="16"/>
        </w:rPr>
      </w:pPr>
      <w:r w:rsidRPr="00317ED4">
        <w:rPr>
          <w:rFonts w:ascii="Arial" w:hAnsi="Arial" w:cs="Arial"/>
          <w:bCs/>
          <w:spacing w:val="-12"/>
          <w:sz w:val="16"/>
          <w:szCs w:val="16"/>
        </w:rPr>
        <w:t xml:space="preserve">she is widowed, divorced, or legally separated from the veteran's father and has remarried, but is now widowed, divorced, or </w:t>
      </w:r>
      <w:r w:rsidR="00003D84" w:rsidRPr="00317ED4">
        <w:rPr>
          <w:rFonts w:ascii="Arial" w:hAnsi="Arial" w:cs="Arial"/>
          <w:bCs/>
          <w:spacing w:val="-11"/>
          <w:sz w:val="16"/>
          <w:szCs w:val="16"/>
        </w:rPr>
        <w:t xml:space="preserve">separated </w:t>
      </w:r>
      <w:r w:rsidRPr="00317ED4">
        <w:rPr>
          <w:rFonts w:ascii="Arial" w:hAnsi="Arial" w:cs="Arial"/>
          <w:bCs/>
          <w:spacing w:val="-11"/>
          <w:sz w:val="16"/>
          <w:szCs w:val="16"/>
        </w:rPr>
        <w:t>from the husband to whom she had been remarried.</w:t>
      </w:r>
    </w:p>
    <w:p w:rsidR="00003D84" w:rsidRPr="00317ED4" w:rsidRDefault="00003D84" w:rsidP="00573208">
      <w:pPr>
        <w:spacing w:line="276" w:lineRule="auto"/>
        <w:ind w:left="1080" w:right="576"/>
        <w:rPr>
          <w:rFonts w:ascii="Arial" w:hAnsi="Arial" w:cs="Arial"/>
          <w:bCs/>
          <w:spacing w:val="-11"/>
          <w:sz w:val="16"/>
          <w:szCs w:val="16"/>
        </w:rPr>
      </w:pPr>
    </w:p>
    <w:p w:rsidR="00E0139F" w:rsidRPr="00317ED4" w:rsidRDefault="00E0139F" w:rsidP="00573208">
      <w:pPr>
        <w:spacing w:line="276" w:lineRule="auto"/>
        <w:ind w:right="144"/>
        <w:rPr>
          <w:rFonts w:ascii="Arial" w:hAnsi="Arial" w:cs="Arial"/>
          <w:bCs/>
          <w:spacing w:val="-10"/>
          <w:sz w:val="16"/>
          <w:szCs w:val="16"/>
        </w:rPr>
      </w:pPr>
      <w:r w:rsidRPr="00317ED4">
        <w:rPr>
          <w:rFonts w:ascii="Arial" w:hAnsi="Arial" w:cs="Arial"/>
          <w:bCs/>
          <w:spacing w:val="-10"/>
          <w:sz w:val="16"/>
          <w:szCs w:val="16"/>
        </w:rPr>
        <w:t>NOTE: The basis behind the above criteria is that the mother is now unable to depend on her husband in order to take advantage of XP preference based on her son/daughter's permanent and total disability.</w:t>
      </w:r>
    </w:p>
    <w:p w:rsidR="00003D84" w:rsidRPr="00317ED4" w:rsidRDefault="00003D84" w:rsidP="00573208">
      <w:pPr>
        <w:spacing w:line="276" w:lineRule="auto"/>
        <w:ind w:right="144"/>
        <w:rPr>
          <w:rFonts w:ascii="Arial" w:hAnsi="Arial" w:cs="Arial"/>
          <w:bCs/>
          <w:spacing w:val="-10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bCs/>
          <w:spacing w:val="-5"/>
          <w:sz w:val="16"/>
          <w:szCs w:val="16"/>
        </w:rPr>
        <w:t>To be eligible for XP preference under</w:t>
      </w:r>
      <w:r w:rsidR="00003D84" w:rsidRPr="00317ED4">
        <w:rPr>
          <w:rFonts w:ascii="Arial" w:hAnsi="Arial" w:cs="Arial"/>
          <w:b/>
          <w:bCs/>
          <w:spacing w:val="-5"/>
          <w:sz w:val="16"/>
          <w:szCs w:val="16"/>
        </w:rPr>
        <w:t xml:space="preserve"> this category, you must submit:</w:t>
      </w:r>
    </w:p>
    <w:p w:rsidR="00003D84" w:rsidRPr="00317ED4" w:rsidRDefault="00003D84" w:rsidP="00573208">
      <w:pP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37"/>
        </w:numPr>
        <w:spacing w:line="276" w:lineRule="auto"/>
        <w:ind w:right="216"/>
        <w:rPr>
          <w:rFonts w:ascii="Arial" w:hAnsi="Arial" w:cs="Arial"/>
          <w:bCs/>
          <w:spacing w:val="-7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 xml:space="preserve">Proof of the deceased veterans' honorable discharge. If the veteran died while on active duty and you have not received a final DD 214, you </w:t>
      </w:r>
      <w:r w:rsidRPr="00317ED4">
        <w:rPr>
          <w:rFonts w:ascii="Arial" w:hAnsi="Arial" w:cs="Arial"/>
          <w:bCs/>
          <w:spacing w:val="-7"/>
          <w:sz w:val="16"/>
          <w:szCs w:val="16"/>
        </w:rPr>
        <w:t>may alternatively submit DD Form 1300, Report of Casualty;</w:t>
      </w:r>
    </w:p>
    <w:p w:rsidR="00003D84" w:rsidRPr="00317ED4" w:rsidRDefault="00E0139F" w:rsidP="00573208">
      <w:pPr>
        <w:numPr>
          <w:ilvl w:val="0"/>
          <w:numId w:val="37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bCs/>
          <w:spacing w:val="-8"/>
          <w:sz w:val="16"/>
          <w:szCs w:val="16"/>
        </w:rPr>
        <w:t>An official notice from a branch of the Armed Forces of the veteran's death occurring under honorable conditions;</w:t>
      </w:r>
    </w:p>
    <w:p w:rsidR="00003D84" w:rsidRPr="00317ED4" w:rsidRDefault="00003D84" w:rsidP="00573208">
      <w:pPr>
        <w:numPr>
          <w:ilvl w:val="0"/>
          <w:numId w:val="37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spacing w:val="-7"/>
          <w:sz w:val="16"/>
          <w:szCs w:val="16"/>
        </w:rPr>
        <w:t xml:space="preserve">Documentation of a) service </w:t>
      </w:r>
      <w:r w:rsidRPr="00317ED4">
        <w:rPr>
          <w:rFonts w:ascii="Arial" w:hAnsi="Arial" w:cs="Arial"/>
          <w:b/>
          <w:bCs/>
          <w:spacing w:val="3"/>
          <w:sz w:val="16"/>
          <w:szCs w:val="16"/>
        </w:rPr>
        <w:t xml:space="preserve">OR </w:t>
      </w:r>
      <w:r w:rsidRPr="00317ED4">
        <w:rPr>
          <w:rFonts w:ascii="Arial" w:hAnsi="Arial" w:cs="Arial"/>
          <w:spacing w:val="-7"/>
          <w:sz w:val="16"/>
          <w:szCs w:val="16"/>
        </w:rPr>
        <w:t xml:space="preserve">death during a war or during the period April 28, 1952-July I, 1955, OR b) service </w:t>
      </w:r>
      <w:r w:rsidRPr="00317ED4">
        <w:rPr>
          <w:rFonts w:ascii="Arial" w:hAnsi="Arial" w:cs="Arial"/>
          <w:b/>
          <w:bCs/>
          <w:spacing w:val="3"/>
          <w:sz w:val="16"/>
          <w:szCs w:val="16"/>
        </w:rPr>
        <w:t xml:space="preserve">OR </w:t>
      </w:r>
      <w:r w:rsidRPr="00317ED4">
        <w:rPr>
          <w:rFonts w:ascii="Arial" w:hAnsi="Arial" w:cs="Arial"/>
          <w:spacing w:val="-7"/>
          <w:sz w:val="16"/>
          <w:szCs w:val="16"/>
        </w:rPr>
        <w:t xml:space="preserve">death during a </w:t>
      </w:r>
      <w:r w:rsidRPr="00317ED4">
        <w:rPr>
          <w:rFonts w:ascii="Arial" w:hAnsi="Arial" w:cs="Arial"/>
          <w:spacing w:val="-5"/>
          <w:sz w:val="16"/>
          <w:szCs w:val="16"/>
        </w:rPr>
        <w:t xml:space="preserve">campaign or expedition for which a campaign badge has been authorized (see </w:t>
      </w:r>
      <w:hyperlink r:id="rId13" w:anchor="9" w:history="1">
        <w:r w:rsidRPr="00317ED4">
          <w:rPr>
            <w:rStyle w:val="Hyperlink"/>
            <w:rFonts w:ascii="Arial" w:hAnsi="Arial" w:cs="Arial"/>
            <w:bCs/>
            <w:spacing w:val="-10"/>
            <w:sz w:val="16"/>
            <w:szCs w:val="16"/>
          </w:rPr>
          <w:t>VetGuide Appendix A</w:t>
        </w:r>
      </w:hyperlink>
      <w:r w:rsidRPr="00317ED4">
        <w:rPr>
          <w:rFonts w:ascii="Arial" w:hAnsi="Arial" w:cs="Arial"/>
          <w:bCs/>
          <w:spacing w:val="-10"/>
          <w:sz w:val="16"/>
          <w:szCs w:val="16"/>
        </w:rPr>
        <w:t xml:space="preserve"> </w:t>
      </w:r>
      <w:r w:rsidRPr="00317ED4">
        <w:rPr>
          <w:rFonts w:ascii="Arial" w:hAnsi="Arial" w:cs="Arial"/>
          <w:spacing w:val="-5"/>
          <w:sz w:val="16"/>
          <w:szCs w:val="16"/>
        </w:rPr>
        <w:t xml:space="preserve">— Medals Qualifying for Veterans </w:t>
      </w:r>
      <w:r w:rsidRPr="00317ED4">
        <w:rPr>
          <w:rFonts w:ascii="Arial" w:hAnsi="Arial" w:cs="Arial"/>
          <w:spacing w:val="-4"/>
          <w:sz w:val="16"/>
          <w:szCs w:val="16"/>
        </w:rPr>
        <w:t>Preference); AND</w:t>
      </w:r>
    </w:p>
    <w:p w:rsidR="00003D84" w:rsidRPr="00317ED4" w:rsidRDefault="00003D84" w:rsidP="00573208">
      <w:pPr>
        <w:numPr>
          <w:ilvl w:val="0"/>
          <w:numId w:val="37"/>
        </w:numPr>
        <w:spacing w:line="276" w:lineRule="auto"/>
        <w:rPr>
          <w:rFonts w:ascii="Arial" w:hAnsi="Arial" w:cs="Arial"/>
          <w:bCs/>
          <w:spacing w:val="-8"/>
          <w:sz w:val="16"/>
          <w:szCs w:val="16"/>
        </w:rPr>
      </w:pPr>
      <w:r w:rsidRPr="00317ED4">
        <w:rPr>
          <w:rFonts w:ascii="Arial" w:hAnsi="Arial" w:cs="Arial"/>
          <w:spacing w:val="-7"/>
          <w:sz w:val="16"/>
          <w:szCs w:val="16"/>
        </w:rPr>
        <w:t xml:space="preserve">If you are currently married and living with the husband of the decease veteran or a husband through remarriage, you must submit a statement </w:t>
      </w:r>
      <w:r w:rsidRPr="00317ED4">
        <w:rPr>
          <w:rFonts w:ascii="Arial" w:hAnsi="Arial" w:cs="Arial"/>
          <w:spacing w:val="-9"/>
          <w:sz w:val="16"/>
          <w:szCs w:val="16"/>
        </w:rPr>
        <w:t xml:space="preserve">from the husband's physician showing the prognosis of his disease and percentage of his disability. </w:t>
      </w:r>
      <w:r w:rsidRPr="00317ED4">
        <w:rPr>
          <w:rFonts w:ascii="Arial" w:hAnsi="Arial" w:cs="Arial"/>
          <w:i/>
          <w:iCs/>
          <w:spacing w:val="1"/>
          <w:sz w:val="16"/>
          <w:szCs w:val="16"/>
        </w:rPr>
        <w:t xml:space="preserve">To be eligible for preference in this situation, </w:t>
      </w:r>
      <w:r w:rsidRPr="00317ED4">
        <w:rPr>
          <w:rFonts w:ascii="Arial" w:hAnsi="Arial" w:cs="Arial"/>
          <w:i/>
          <w:iCs/>
          <w:spacing w:val="-10"/>
          <w:sz w:val="16"/>
          <w:szCs w:val="16"/>
        </w:rPr>
        <w:t>the husband must be rated as totally and permanently disabled.</w:t>
      </w:r>
    </w:p>
    <w:p w:rsidR="00003D84" w:rsidRPr="00317ED4" w:rsidRDefault="00003D84" w:rsidP="00573208">
      <w:pPr>
        <w:spacing w:line="276" w:lineRule="auto"/>
        <w:ind w:left="360"/>
        <w:rPr>
          <w:rFonts w:ascii="Arial" w:hAnsi="Arial" w:cs="Arial"/>
          <w:bCs/>
          <w:spacing w:val="-8"/>
          <w:sz w:val="16"/>
          <w:szCs w:val="16"/>
        </w:rPr>
      </w:pPr>
    </w:p>
    <w:p w:rsidR="00003D84" w:rsidRPr="00317ED4" w:rsidRDefault="00003D84" w:rsidP="00BF390B">
      <w:pPr>
        <w:spacing w:line="276" w:lineRule="auto"/>
        <w:rPr>
          <w:rFonts w:ascii="Arial" w:hAnsi="Arial" w:cs="Arial"/>
          <w:spacing w:val="-8"/>
          <w:sz w:val="16"/>
          <w:szCs w:val="16"/>
          <w:u w:val="single"/>
        </w:rPr>
      </w:pPr>
      <w:r w:rsidRPr="00317ED4">
        <w:rPr>
          <w:rFonts w:ascii="Arial" w:hAnsi="Arial" w:cs="Arial"/>
          <w:spacing w:val="-8"/>
          <w:sz w:val="16"/>
          <w:szCs w:val="16"/>
        </w:rPr>
        <w:t xml:space="preserve">We recommend that you also submit the form SF-15, located at </w:t>
      </w:r>
      <w:hyperlink r:id="rId14" w:history="1">
        <w:r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003D84" w:rsidRPr="00317ED4" w:rsidRDefault="00003D84" w:rsidP="00573208">
      <w:pPr>
        <w:pBdr>
          <w:top w:val="single" w:sz="9" w:space="1" w:color="000000"/>
          <w:left w:val="single" w:sz="9" w:space="7" w:color="000000"/>
          <w:bottom w:val="single" w:sz="9" w:space="3" w:color="000000"/>
          <w:right w:val="single" w:sz="9" w:space="0" w:color="000000"/>
        </w:pBdr>
        <w:spacing w:line="276" w:lineRule="auto"/>
        <w:ind w:left="72"/>
        <w:rPr>
          <w:rFonts w:ascii="Arial" w:hAnsi="Arial" w:cs="Arial"/>
          <w:b/>
          <w:bCs/>
          <w:spacing w:val="-8"/>
          <w:sz w:val="16"/>
          <w:szCs w:val="16"/>
        </w:rPr>
      </w:pPr>
      <w:r w:rsidRPr="00317ED4">
        <w:rPr>
          <w:rFonts w:ascii="Arial" w:hAnsi="Arial" w:cs="Arial"/>
          <w:b/>
          <w:bCs/>
          <w:spacing w:val="-8"/>
          <w:sz w:val="16"/>
          <w:szCs w:val="16"/>
        </w:rPr>
        <w:lastRenderedPageBreak/>
        <w:t>(Natural) Mother of a Disabled Veteran (XP)</w:t>
      </w:r>
    </w:p>
    <w:p w:rsidR="00003D84" w:rsidRPr="00317ED4" w:rsidRDefault="00003D84" w:rsidP="00573208">
      <w:pPr>
        <w:spacing w:line="276" w:lineRule="auto"/>
        <w:ind w:right="144"/>
        <w:jc w:val="both"/>
        <w:rPr>
          <w:rFonts w:ascii="Arial" w:hAnsi="Arial" w:cs="Arial"/>
          <w:spacing w:val="-5"/>
          <w:sz w:val="16"/>
          <w:szCs w:val="16"/>
        </w:rPr>
      </w:pPr>
    </w:p>
    <w:p w:rsidR="00003D84" w:rsidRPr="00317ED4" w:rsidRDefault="00003D84" w:rsidP="00573208">
      <w:pPr>
        <w:spacing w:line="276" w:lineRule="auto"/>
        <w:ind w:right="144"/>
        <w:jc w:val="both"/>
        <w:rPr>
          <w:rFonts w:ascii="Arial" w:hAnsi="Arial" w:cs="Arial"/>
          <w:spacing w:val="-11"/>
          <w:sz w:val="16"/>
          <w:szCs w:val="16"/>
        </w:rPr>
      </w:pPr>
      <w:r w:rsidRPr="00317ED4">
        <w:rPr>
          <w:rFonts w:ascii="Arial" w:hAnsi="Arial" w:cs="Arial"/>
          <w:spacing w:val="-5"/>
          <w:sz w:val="16"/>
          <w:szCs w:val="16"/>
        </w:rPr>
        <w:t xml:space="preserve">XP (Natural) Mother of a Disabled Veteran preference is awarded to the mother of a living disabled veteran who was separated with an honorable </w:t>
      </w:r>
      <w:r w:rsidRPr="00317ED4">
        <w:rPr>
          <w:rFonts w:ascii="Arial" w:hAnsi="Arial" w:cs="Arial"/>
          <w:spacing w:val="-6"/>
          <w:sz w:val="16"/>
          <w:szCs w:val="16"/>
        </w:rPr>
        <w:t xml:space="preserve">or general discharge from active duty, including training service in the Reserves or National Guard, performed at any time and is permanently and totally disabled from a service-connected injury or illness. To be eligible for XP preference under this category, the mother </w:t>
      </w:r>
      <w:r w:rsidRPr="00317ED4">
        <w:rPr>
          <w:rFonts w:ascii="Arial" w:hAnsi="Arial" w:cs="Arial"/>
          <w:i/>
          <w:iCs/>
          <w:spacing w:val="4"/>
          <w:sz w:val="16"/>
          <w:szCs w:val="16"/>
        </w:rPr>
        <w:t xml:space="preserve">must be married or </w:t>
      </w:r>
      <w:r w:rsidRPr="00317ED4">
        <w:rPr>
          <w:rFonts w:ascii="Arial" w:hAnsi="Arial" w:cs="Arial"/>
          <w:i/>
          <w:iCs/>
          <w:spacing w:val="-1"/>
          <w:sz w:val="16"/>
          <w:szCs w:val="16"/>
        </w:rPr>
        <w:t xml:space="preserve">was previously married to </w:t>
      </w:r>
      <w:r w:rsidRPr="00317ED4">
        <w:rPr>
          <w:rFonts w:ascii="Arial" w:hAnsi="Arial" w:cs="Arial"/>
          <w:spacing w:val="-11"/>
          <w:sz w:val="16"/>
          <w:szCs w:val="16"/>
        </w:rPr>
        <w:t>the fa</w:t>
      </w:r>
      <w:r w:rsidR="005604A7">
        <w:rPr>
          <w:rFonts w:ascii="Arial" w:hAnsi="Arial" w:cs="Arial"/>
          <w:spacing w:val="-11"/>
          <w:sz w:val="16"/>
          <w:szCs w:val="16"/>
        </w:rPr>
        <w:t xml:space="preserve">ther of the veteran; </w:t>
      </w:r>
      <w:r w:rsidRPr="00317ED4">
        <w:rPr>
          <w:rFonts w:ascii="Arial" w:hAnsi="Arial" w:cs="Arial"/>
          <w:spacing w:val="-11"/>
          <w:sz w:val="16"/>
          <w:szCs w:val="16"/>
        </w:rPr>
        <w:t>AND</w:t>
      </w:r>
    </w:p>
    <w:p w:rsidR="00003D84" w:rsidRPr="00317ED4" w:rsidRDefault="00003D84" w:rsidP="00573208">
      <w:pPr>
        <w:widowControl/>
        <w:kinsoku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CC7763" w:rsidRPr="00317ED4" w:rsidRDefault="00CC7763" w:rsidP="00573208">
      <w:pPr>
        <w:numPr>
          <w:ilvl w:val="0"/>
          <w:numId w:val="38"/>
        </w:numPr>
        <w:spacing w:line="276" w:lineRule="auto"/>
        <w:rPr>
          <w:rFonts w:ascii="Arial" w:hAnsi="Arial" w:cs="Arial"/>
          <w:spacing w:val="-4"/>
          <w:sz w:val="16"/>
          <w:szCs w:val="16"/>
        </w:rPr>
      </w:pPr>
      <w:r w:rsidRPr="00317ED4">
        <w:rPr>
          <w:rFonts w:ascii="Arial" w:hAnsi="Arial" w:cs="Arial"/>
          <w:spacing w:val="-4"/>
          <w:sz w:val="16"/>
          <w:szCs w:val="16"/>
        </w:rPr>
        <w:t xml:space="preserve">she lives with her totally and permanently disabled husband (either the veteran's father or </w:t>
      </w:r>
      <w:r w:rsidR="005604A7">
        <w:rPr>
          <w:rFonts w:ascii="Arial" w:hAnsi="Arial" w:cs="Arial"/>
          <w:spacing w:val="-4"/>
          <w:sz w:val="16"/>
          <w:szCs w:val="16"/>
        </w:rPr>
        <w:t>her husband through remarriage);</w:t>
      </w:r>
      <w:r w:rsidRPr="00317ED4">
        <w:rPr>
          <w:rFonts w:ascii="Arial" w:hAnsi="Arial" w:cs="Arial"/>
          <w:spacing w:val="-4"/>
          <w:sz w:val="16"/>
          <w:szCs w:val="16"/>
        </w:rPr>
        <w:t xml:space="preserve"> OR</w:t>
      </w:r>
    </w:p>
    <w:p w:rsidR="00CC7763" w:rsidRPr="00317ED4" w:rsidRDefault="00CC7763" w:rsidP="00573208">
      <w:pPr>
        <w:numPr>
          <w:ilvl w:val="0"/>
          <w:numId w:val="38"/>
        </w:numPr>
        <w:spacing w:line="276" w:lineRule="auto"/>
        <w:rPr>
          <w:rFonts w:ascii="Arial" w:hAnsi="Arial" w:cs="Arial"/>
          <w:spacing w:val="-4"/>
          <w:sz w:val="16"/>
          <w:szCs w:val="16"/>
        </w:rPr>
      </w:pPr>
      <w:r w:rsidRPr="00317ED4">
        <w:rPr>
          <w:rFonts w:ascii="Arial" w:hAnsi="Arial" w:cs="Arial"/>
          <w:spacing w:val="-4"/>
          <w:sz w:val="16"/>
          <w:szCs w:val="16"/>
        </w:rPr>
        <w:t>she is now widowed, divorced, or separated from the veteran</w:t>
      </w:r>
      <w:r w:rsidR="005604A7">
        <w:rPr>
          <w:rFonts w:ascii="Arial" w:hAnsi="Arial" w:cs="Arial"/>
          <w:spacing w:val="-4"/>
          <w:sz w:val="16"/>
          <w:szCs w:val="16"/>
        </w:rPr>
        <w:t>'s father and has not remarried;</w:t>
      </w:r>
      <w:r w:rsidRPr="00317ED4">
        <w:rPr>
          <w:rFonts w:ascii="Arial" w:hAnsi="Arial" w:cs="Arial"/>
          <w:spacing w:val="-4"/>
          <w:sz w:val="16"/>
          <w:szCs w:val="16"/>
        </w:rPr>
        <w:t xml:space="preserve"> OR</w:t>
      </w:r>
    </w:p>
    <w:p w:rsidR="00CC7763" w:rsidRPr="00317ED4" w:rsidRDefault="00CC7763" w:rsidP="00573208">
      <w:pPr>
        <w:numPr>
          <w:ilvl w:val="0"/>
          <w:numId w:val="38"/>
        </w:numPr>
        <w:spacing w:line="276" w:lineRule="auto"/>
        <w:ind w:right="288"/>
        <w:rPr>
          <w:rFonts w:ascii="Arial" w:hAnsi="Arial" w:cs="Arial"/>
          <w:spacing w:val="-7"/>
          <w:sz w:val="16"/>
          <w:szCs w:val="16"/>
        </w:rPr>
      </w:pPr>
      <w:r w:rsidRPr="00317ED4">
        <w:rPr>
          <w:rFonts w:ascii="Arial" w:hAnsi="Arial" w:cs="Arial"/>
          <w:spacing w:val="-6"/>
          <w:sz w:val="16"/>
          <w:szCs w:val="16"/>
        </w:rPr>
        <w:t xml:space="preserve">she is widowed, divorced, or legally separated from the veteran's father and has remarried, but is now widowed, divorced, or separated from </w:t>
      </w:r>
      <w:r w:rsidRPr="00317ED4">
        <w:rPr>
          <w:rFonts w:ascii="Arial" w:hAnsi="Arial" w:cs="Arial"/>
          <w:spacing w:val="-7"/>
          <w:sz w:val="16"/>
          <w:szCs w:val="16"/>
        </w:rPr>
        <w:t>the husband to whom she had been remarried.</w:t>
      </w:r>
    </w:p>
    <w:p w:rsidR="00BF390B" w:rsidRPr="00317ED4" w:rsidRDefault="00BF390B" w:rsidP="00573208">
      <w:pPr>
        <w:spacing w:line="276" w:lineRule="auto"/>
        <w:ind w:right="144"/>
        <w:rPr>
          <w:rFonts w:ascii="Arial" w:hAnsi="Arial" w:cs="Arial"/>
          <w:spacing w:val="-6"/>
          <w:sz w:val="16"/>
          <w:szCs w:val="16"/>
        </w:rPr>
      </w:pPr>
    </w:p>
    <w:p w:rsidR="00E0139F" w:rsidRPr="00317ED4" w:rsidRDefault="00E0139F" w:rsidP="00573208">
      <w:pPr>
        <w:spacing w:line="276" w:lineRule="auto"/>
        <w:ind w:right="144"/>
        <w:rPr>
          <w:rFonts w:ascii="Arial" w:hAnsi="Arial" w:cs="Arial"/>
          <w:spacing w:val="-6"/>
          <w:sz w:val="16"/>
          <w:szCs w:val="16"/>
        </w:rPr>
      </w:pPr>
      <w:r w:rsidRPr="00317ED4">
        <w:rPr>
          <w:rFonts w:ascii="Arial" w:hAnsi="Arial" w:cs="Arial"/>
          <w:spacing w:val="-6"/>
          <w:sz w:val="16"/>
          <w:szCs w:val="16"/>
        </w:rPr>
        <w:t>NOTE: The basis behind the above criteria is that the mother is now unable to depend on her husband in order to take advantage of XP preference based on her son/daughter's permanent and total disability.</w:t>
      </w:r>
    </w:p>
    <w:p w:rsidR="00CC7763" w:rsidRPr="00317ED4" w:rsidRDefault="00CC7763" w:rsidP="00573208">
      <w:pPr>
        <w:spacing w:line="276" w:lineRule="auto"/>
        <w:ind w:right="144"/>
        <w:rPr>
          <w:rFonts w:ascii="Arial" w:hAnsi="Arial" w:cs="Arial"/>
          <w:spacing w:val="-6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  <w:r w:rsidRPr="00317ED4">
        <w:rPr>
          <w:rFonts w:ascii="Arial" w:hAnsi="Arial" w:cs="Arial"/>
          <w:b/>
          <w:bCs/>
          <w:spacing w:val="-9"/>
          <w:sz w:val="16"/>
          <w:szCs w:val="16"/>
        </w:rPr>
        <w:t>To be eligible for XP preference under this category, you must submit:</w:t>
      </w:r>
    </w:p>
    <w:p w:rsidR="00CC7763" w:rsidRPr="00317ED4" w:rsidRDefault="00CC7763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39"/>
        </w:numPr>
        <w:spacing w:line="276" w:lineRule="auto"/>
        <w:ind w:right="504"/>
        <w:rPr>
          <w:rFonts w:ascii="Arial" w:hAnsi="Arial" w:cs="Arial"/>
          <w:spacing w:val="-5"/>
          <w:sz w:val="16"/>
          <w:szCs w:val="16"/>
        </w:rPr>
      </w:pPr>
      <w:r w:rsidRPr="00317ED4">
        <w:rPr>
          <w:rFonts w:ascii="Arial" w:hAnsi="Arial" w:cs="Arial"/>
          <w:spacing w:val="-5"/>
          <w:sz w:val="16"/>
          <w:szCs w:val="16"/>
        </w:rPr>
        <w:t xml:space="preserve">An official statement from the VA or branch of the Armed Forces certifying a) the present existence of the veterans service-connected </w:t>
      </w:r>
      <w:r w:rsidRPr="00317ED4">
        <w:rPr>
          <w:rFonts w:ascii="Arial" w:hAnsi="Arial" w:cs="Arial"/>
          <w:spacing w:val="-7"/>
          <w:sz w:val="16"/>
          <w:szCs w:val="16"/>
        </w:rPr>
        <w:t xml:space="preserve">disability, b) the percentage and nature of the disability / disabilities (including the combined percentage) and c) a notation as to whether the </w:t>
      </w:r>
      <w:r w:rsidRPr="00317ED4">
        <w:rPr>
          <w:rFonts w:ascii="Arial" w:hAnsi="Arial" w:cs="Arial"/>
          <w:spacing w:val="-5"/>
          <w:sz w:val="16"/>
          <w:szCs w:val="16"/>
        </w:rPr>
        <w:t>service-connected disability is rated as permanent and total;</w:t>
      </w:r>
    </w:p>
    <w:p w:rsidR="00E0139F" w:rsidRPr="00317ED4" w:rsidRDefault="00E0139F" w:rsidP="00573208">
      <w:pPr>
        <w:numPr>
          <w:ilvl w:val="0"/>
          <w:numId w:val="39"/>
        </w:numPr>
        <w:spacing w:line="276" w:lineRule="auto"/>
        <w:ind w:right="216"/>
        <w:rPr>
          <w:rFonts w:ascii="Arial" w:hAnsi="Arial" w:cs="Arial"/>
          <w:spacing w:val="-5"/>
          <w:sz w:val="16"/>
          <w:szCs w:val="16"/>
        </w:rPr>
      </w:pPr>
      <w:r w:rsidRPr="00317ED4">
        <w:rPr>
          <w:rFonts w:ascii="Arial" w:hAnsi="Arial" w:cs="Arial"/>
          <w:spacing w:val="-6"/>
          <w:sz w:val="16"/>
          <w:szCs w:val="16"/>
        </w:rPr>
        <w:t xml:space="preserve">Documentation establishing your son or daughter's inability to obtain an identical position or other position along the usual lines of his or her </w:t>
      </w:r>
      <w:r w:rsidRPr="00317ED4">
        <w:rPr>
          <w:rFonts w:ascii="Arial" w:hAnsi="Arial" w:cs="Arial"/>
          <w:spacing w:val="-4"/>
          <w:sz w:val="16"/>
          <w:szCs w:val="16"/>
        </w:rPr>
        <w:t xml:space="preserve">usual occupation in the civil service or DC government because of their service-connected disability (this would be verified by the applicant </w:t>
      </w:r>
      <w:r w:rsidRPr="00317ED4">
        <w:rPr>
          <w:rFonts w:ascii="Arial" w:hAnsi="Arial" w:cs="Arial"/>
          <w:spacing w:val="-5"/>
          <w:sz w:val="16"/>
          <w:szCs w:val="16"/>
        </w:rPr>
        <w:t>completing questions 1-7 on page 2 of the SF 15 OR providing alternative documentation that certifies the veteran meets this criteria); AND</w:t>
      </w:r>
    </w:p>
    <w:p w:rsidR="00E0139F" w:rsidRPr="00317ED4" w:rsidRDefault="00E0139F" w:rsidP="00573208">
      <w:pPr>
        <w:numPr>
          <w:ilvl w:val="0"/>
          <w:numId w:val="39"/>
        </w:numPr>
        <w:spacing w:line="276" w:lineRule="auto"/>
        <w:ind w:right="144"/>
        <w:rPr>
          <w:rFonts w:ascii="Arial" w:hAnsi="Arial" w:cs="Arial"/>
          <w:i/>
          <w:iCs/>
          <w:spacing w:val="-9"/>
          <w:sz w:val="16"/>
          <w:szCs w:val="16"/>
        </w:rPr>
      </w:pPr>
      <w:r w:rsidRPr="00317ED4">
        <w:rPr>
          <w:rFonts w:ascii="Arial" w:hAnsi="Arial" w:cs="Arial"/>
          <w:spacing w:val="-8"/>
          <w:sz w:val="16"/>
          <w:szCs w:val="16"/>
        </w:rPr>
        <w:t xml:space="preserve">If you are currently married and living with the husband of the veteran or a husband through remarriage, you must submit a statement from the </w:t>
      </w:r>
      <w:r w:rsidRPr="00317ED4">
        <w:rPr>
          <w:rFonts w:ascii="Arial" w:hAnsi="Arial" w:cs="Arial"/>
          <w:spacing w:val="-9"/>
          <w:sz w:val="16"/>
          <w:szCs w:val="16"/>
        </w:rPr>
        <w:t xml:space="preserve">husband's physician showing the prognosis of his disease and percentage of his disability. </w:t>
      </w:r>
      <w:r w:rsidRPr="00317ED4">
        <w:rPr>
          <w:rFonts w:ascii="Arial" w:hAnsi="Arial" w:cs="Arial"/>
          <w:i/>
          <w:iCs/>
          <w:spacing w:val="1"/>
          <w:sz w:val="16"/>
          <w:szCs w:val="16"/>
        </w:rPr>
        <w:t xml:space="preserve">To be eligible for preference in this situation, the </w:t>
      </w:r>
      <w:r w:rsidRPr="00317ED4">
        <w:rPr>
          <w:rFonts w:ascii="Arial" w:hAnsi="Arial" w:cs="Arial"/>
          <w:i/>
          <w:iCs/>
          <w:spacing w:val="-9"/>
          <w:sz w:val="16"/>
          <w:szCs w:val="16"/>
        </w:rPr>
        <w:t>husband must be rated as totally and permanently disabled.</w:t>
      </w:r>
    </w:p>
    <w:p w:rsidR="00CC7763" w:rsidRPr="00317ED4" w:rsidRDefault="00CC7763" w:rsidP="00573208">
      <w:pPr>
        <w:spacing w:line="276" w:lineRule="auto"/>
        <w:ind w:left="360" w:right="144"/>
        <w:rPr>
          <w:rFonts w:ascii="Arial" w:hAnsi="Arial" w:cs="Arial"/>
          <w:i/>
          <w:iCs/>
          <w:spacing w:val="-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spacing w:val="-14"/>
          <w:sz w:val="16"/>
          <w:szCs w:val="16"/>
          <w:u w:val="single"/>
        </w:rPr>
      </w:pPr>
      <w:r w:rsidRPr="00317ED4">
        <w:rPr>
          <w:rFonts w:ascii="Arial" w:hAnsi="Arial" w:cs="Arial"/>
          <w:i/>
          <w:iCs/>
          <w:spacing w:val="1"/>
          <w:sz w:val="16"/>
          <w:szCs w:val="16"/>
        </w:rPr>
        <w:t xml:space="preserve">We </w:t>
      </w:r>
      <w:r w:rsidRPr="00317ED4">
        <w:rPr>
          <w:rFonts w:ascii="Arial" w:hAnsi="Arial" w:cs="Arial"/>
          <w:spacing w:val="-9"/>
          <w:sz w:val="16"/>
          <w:szCs w:val="16"/>
        </w:rPr>
        <w:t xml:space="preserve">recommend that you also submit the form SF-15, located at: </w:t>
      </w:r>
      <w:hyperlink r:id="rId15" w:history="1">
        <w:r w:rsidR="00CC7763" w:rsidRPr="00317ED4">
          <w:rPr>
            <w:rStyle w:val="Hyperlink"/>
            <w:rFonts w:ascii="Arial" w:hAnsi="Arial" w:cs="Arial"/>
            <w:spacing w:val="-14"/>
            <w:sz w:val="16"/>
            <w:szCs w:val="16"/>
          </w:rPr>
          <w:t>http://www.opm.gov/forms/standard-forms/</w:t>
        </w:r>
      </w:hyperlink>
    </w:p>
    <w:p w:rsidR="00CC7763" w:rsidRPr="00317ED4" w:rsidRDefault="00CC7763" w:rsidP="00573208">
      <w:pPr>
        <w:spacing w:line="276" w:lineRule="auto"/>
        <w:rPr>
          <w:rFonts w:ascii="Arial" w:hAnsi="Arial" w:cs="Arial"/>
          <w:spacing w:val="-9"/>
          <w:sz w:val="16"/>
          <w:szCs w:val="16"/>
          <w:u w:val="single"/>
        </w:rPr>
      </w:pPr>
    </w:p>
    <w:p w:rsidR="00E0139F" w:rsidRPr="00317ED4" w:rsidRDefault="00E0139F" w:rsidP="00573208">
      <w:pPr>
        <w:pBdr>
          <w:top w:val="single" w:sz="9" w:space="1" w:color="000000"/>
          <w:left w:val="single" w:sz="9" w:space="3" w:color="000000"/>
          <w:bottom w:val="single" w:sz="9" w:space="3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8"/>
          <w:sz w:val="16"/>
          <w:szCs w:val="16"/>
        </w:rPr>
      </w:pPr>
      <w:r w:rsidRPr="00317ED4">
        <w:rPr>
          <w:rFonts w:ascii="Arial" w:hAnsi="Arial" w:cs="Arial"/>
          <w:b/>
          <w:bCs/>
          <w:spacing w:val="-8"/>
          <w:sz w:val="16"/>
          <w:szCs w:val="16"/>
        </w:rPr>
        <w:t>Non-disabled Preference Eligible Veteran (TP)</w:t>
      </w:r>
    </w:p>
    <w:p w:rsidR="00CC7763" w:rsidRPr="00317ED4" w:rsidRDefault="00CC7763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  <w:r w:rsidRPr="00317ED4">
        <w:rPr>
          <w:rFonts w:ascii="Arial" w:hAnsi="Arial" w:cs="Arial"/>
          <w:b/>
          <w:bCs/>
          <w:spacing w:val="-9"/>
          <w:sz w:val="16"/>
          <w:szCs w:val="16"/>
        </w:rPr>
        <w:t>To be eligible for TP preference under this category, you must submit:</w:t>
      </w:r>
    </w:p>
    <w:p w:rsidR="00CC7763" w:rsidRPr="00317ED4" w:rsidRDefault="00CC7763" w:rsidP="00573208">
      <w:pPr>
        <w:spacing w:line="276" w:lineRule="auto"/>
        <w:rPr>
          <w:rFonts w:ascii="Arial" w:hAnsi="Arial" w:cs="Arial"/>
          <w:b/>
          <w:bCs/>
          <w:spacing w:val="-9"/>
          <w:sz w:val="16"/>
          <w:szCs w:val="16"/>
        </w:rPr>
      </w:pPr>
    </w:p>
    <w:p w:rsidR="00CC7763" w:rsidRPr="00317ED4" w:rsidRDefault="00E0139F" w:rsidP="00573208">
      <w:pPr>
        <w:numPr>
          <w:ilvl w:val="0"/>
          <w:numId w:val="41"/>
        </w:numPr>
        <w:spacing w:line="276" w:lineRule="auto"/>
        <w:rPr>
          <w:rFonts w:ascii="Arial" w:hAnsi="Arial" w:cs="Arial"/>
          <w:spacing w:val="-4"/>
          <w:sz w:val="16"/>
          <w:szCs w:val="16"/>
        </w:rPr>
      </w:pPr>
      <w:r w:rsidRPr="00317ED4">
        <w:rPr>
          <w:rFonts w:ascii="Arial" w:hAnsi="Arial" w:cs="Arial"/>
          <w:spacing w:val="-4"/>
          <w:sz w:val="16"/>
          <w:szCs w:val="16"/>
        </w:rPr>
        <w:t xml:space="preserve">Proof of honorable discharge (in order to be granted veterans preference, you must submit proof of honorable discharge); AND </w:t>
      </w:r>
    </w:p>
    <w:p w:rsidR="00E0139F" w:rsidRPr="00317ED4" w:rsidRDefault="00E0139F" w:rsidP="00573208">
      <w:pPr>
        <w:numPr>
          <w:ilvl w:val="0"/>
          <w:numId w:val="41"/>
        </w:numPr>
        <w:spacing w:line="276" w:lineRule="auto"/>
        <w:rPr>
          <w:rFonts w:ascii="Arial" w:hAnsi="Arial" w:cs="Arial"/>
          <w:spacing w:val="-5"/>
          <w:sz w:val="16"/>
          <w:szCs w:val="16"/>
        </w:rPr>
      </w:pPr>
      <w:r w:rsidRPr="00317ED4">
        <w:rPr>
          <w:rFonts w:ascii="Arial" w:hAnsi="Arial" w:cs="Arial"/>
          <w:spacing w:val="-5"/>
          <w:sz w:val="16"/>
          <w:szCs w:val="16"/>
        </w:rPr>
        <w:t>DD 214 or other documentation showing your rank, dates of service, and awarded medals, badges, ribbons, etc.</w:t>
      </w:r>
    </w:p>
    <w:p w:rsidR="00CC7763" w:rsidRPr="00317ED4" w:rsidRDefault="00CC7763" w:rsidP="00573208">
      <w:pPr>
        <w:spacing w:line="276" w:lineRule="auto"/>
        <w:ind w:left="1800" w:right="1080"/>
        <w:rPr>
          <w:rFonts w:ascii="Arial" w:hAnsi="Arial" w:cs="Arial"/>
          <w:spacing w:val="-5"/>
          <w:sz w:val="16"/>
          <w:szCs w:val="16"/>
        </w:rPr>
      </w:pPr>
    </w:p>
    <w:p w:rsidR="00E0139F" w:rsidRPr="00317ED4" w:rsidRDefault="00E0139F" w:rsidP="00573208">
      <w:pPr>
        <w:pBdr>
          <w:top w:val="single" w:sz="9" w:space="1" w:color="000000"/>
          <w:left w:val="single" w:sz="9" w:space="3" w:color="000000"/>
          <w:bottom w:val="single" w:sz="9" w:space="3" w:color="000000"/>
          <w:right w:val="single" w:sz="9" w:space="0" w:color="000000"/>
        </w:pBdr>
        <w:spacing w:line="276" w:lineRule="auto"/>
        <w:rPr>
          <w:rFonts w:ascii="Arial" w:hAnsi="Arial" w:cs="Arial"/>
          <w:b/>
          <w:bCs/>
          <w:spacing w:val="-5"/>
          <w:sz w:val="16"/>
          <w:szCs w:val="16"/>
        </w:rPr>
      </w:pPr>
      <w:r w:rsidRPr="00317ED4">
        <w:rPr>
          <w:rFonts w:ascii="Arial" w:hAnsi="Arial" w:cs="Arial"/>
          <w:b/>
          <w:spacing w:val="-15"/>
          <w:sz w:val="16"/>
          <w:szCs w:val="16"/>
        </w:rPr>
        <w:t xml:space="preserve">Sole </w:t>
      </w:r>
      <w:r w:rsidRPr="00317ED4">
        <w:rPr>
          <w:rFonts w:ascii="Arial" w:hAnsi="Arial" w:cs="Arial"/>
          <w:b/>
          <w:bCs/>
          <w:spacing w:val="-5"/>
          <w:sz w:val="16"/>
          <w:szCs w:val="16"/>
        </w:rPr>
        <w:t>Survivor Preference (SSP)</w:t>
      </w:r>
    </w:p>
    <w:p w:rsidR="00CC7763" w:rsidRPr="00317ED4" w:rsidRDefault="00CC7763" w:rsidP="00573208">
      <w:pPr>
        <w:spacing w:line="276" w:lineRule="auto"/>
        <w:ind w:right="216"/>
        <w:jc w:val="both"/>
        <w:rPr>
          <w:rFonts w:ascii="Arial" w:hAnsi="Arial" w:cs="Arial"/>
          <w:spacing w:val="-5"/>
          <w:sz w:val="16"/>
          <w:szCs w:val="16"/>
        </w:rPr>
      </w:pPr>
    </w:p>
    <w:p w:rsidR="00E0139F" w:rsidRPr="00317ED4" w:rsidRDefault="00E0139F" w:rsidP="00573208">
      <w:pPr>
        <w:spacing w:line="276" w:lineRule="auto"/>
        <w:ind w:right="216"/>
        <w:jc w:val="both"/>
        <w:rPr>
          <w:rFonts w:ascii="Arial" w:hAnsi="Arial" w:cs="Arial"/>
          <w:spacing w:val="-6"/>
          <w:sz w:val="16"/>
          <w:szCs w:val="16"/>
        </w:rPr>
      </w:pPr>
      <w:r w:rsidRPr="00317ED4">
        <w:rPr>
          <w:rFonts w:ascii="Arial" w:hAnsi="Arial" w:cs="Arial"/>
          <w:spacing w:val="-5"/>
          <w:sz w:val="16"/>
          <w:szCs w:val="16"/>
        </w:rPr>
        <w:t xml:space="preserve">Established to ensure the fair treatment of a member of the armed forces who is discharged under the DOD policy permitting the early discharge </w:t>
      </w:r>
      <w:r w:rsidRPr="00317ED4">
        <w:rPr>
          <w:rFonts w:ascii="Arial" w:hAnsi="Arial" w:cs="Arial"/>
          <w:spacing w:val="-6"/>
          <w:sz w:val="16"/>
          <w:szCs w:val="16"/>
        </w:rPr>
        <w:t xml:space="preserve">of a member who is the only surviving child in a family in which the father or mother, or one or more siblings, service in the Armed Forces and, </w:t>
      </w:r>
      <w:r w:rsidRPr="00317ED4">
        <w:rPr>
          <w:rFonts w:ascii="Arial" w:hAnsi="Arial" w:cs="Arial"/>
          <w:spacing w:val="-4"/>
          <w:sz w:val="16"/>
          <w:szCs w:val="16"/>
        </w:rPr>
        <w:t xml:space="preserve">because of hazards incident to such service, was killed, died as a result of wounds, accident or disease, is in captured or missing in action status, </w:t>
      </w:r>
      <w:r w:rsidRPr="00317ED4">
        <w:rPr>
          <w:rFonts w:ascii="Arial" w:hAnsi="Arial" w:cs="Arial"/>
          <w:spacing w:val="-6"/>
          <w:sz w:val="16"/>
          <w:szCs w:val="16"/>
        </w:rPr>
        <w:t>or is permanently disabled.</w:t>
      </w:r>
    </w:p>
    <w:p w:rsidR="00CC7763" w:rsidRPr="00317ED4" w:rsidRDefault="00CC7763" w:rsidP="00573208">
      <w:pPr>
        <w:spacing w:line="276" w:lineRule="auto"/>
        <w:ind w:right="216"/>
        <w:jc w:val="both"/>
        <w:rPr>
          <w:rFonts w:ascii="Arial" w:hAnsi="Arial" w:cs="Arial"/>
          <w:spacing w:val="-6"/>
          <w:sz w:val="16"/>
          <w:szCs w:val="16"/>
        </w:rPr>
      </w:pPr>
    </w:p>
    <w:p w:rsidR="00E0139F" w:rsidRPr="00317ED4" w:rsidRDefault="00E0139F" w:rsidP="00573208">
      <w:pPr>
        <w:spacing w:line="276" w:lineRule="auto"/>
        <w:rPr>
          <w:rFonts w:ascii="Arial" w:hAnsi="Arial" w:cs="Arial"/>
          <w:b/>
          <w:bCs/>
          <w:spacing w:val="-2"/>
          <w:sz w:val="16"/>
          <w:szCs w:val="16"/>
        </w:rPr>
      </w:pPr>
      <w:r w:rsidRPr="00317ED4">
        <w:rPr>
          <w:rFonts w:ascii="Arial" w:hAnsi="Arial" w:cs="Arial"/>
          <w:spacing w:val="-12"/>
          <w:sz w:val="16"/>
          <w:szCs w:val="16"/>
        </w:rPr>
        <w:t xml:space="preserve">To be eligible for </w:t>
      </w:r>
      <w:r w:rsidRPr="00317ED4">
        <w:rPr>
          <w:rFonts w:ascii="Arial" w:hAnsi="Arial" w:cs="Arial"/>
          <w:i/>
          <w:iCs/>
          <w:spacing w:val="-2"/>
          <w:sz w:val="16"/>
          <w:szCs w:val="16"/>
        </w:rPr>
        <w:t xml:space="preserve">SSP </w:t>
      </w:r>
      <w:r w:rsidRPr="00317ED4">
        <w:rPr>
          <w:rFonts w:ascii="Arial" w:hAnsi="Arial" w:cs="Arial"/>
          <w:b/>
          <w:bCs/>
          <w:spacing w:val="-2"/>
          <w:sz w:val="16"/>
          <w:szCs w:val="16"/>
        </w:rPr>
        <w:t>preference, you must submit:</w:t>
      </w:r>
    </w:p>
    <w:p w:rsidR="00CC7763" w:rsidRPr="00317ED4" w:rsidRDefault="00CC7763" w:rsidP="00573208">
      <w:pPr>
        <w:spacing w:line="276" w:lineRule="auto"/>
        <w:ind w:left="576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E0139F" w:rsidRPr="00317ED4" w:rsidRDefault="00E0139F" w:rsidP="00573208">
      <w:pPr>
        <w:numPr>
          <w:ilvl w:val="0"/>
          <w:numId w:val="44"/>
        </w:numPr>
        <w:spacing w:line="276" w:lineRule="auto"/>
        <w:rPr>
          <w:rFonts w:ascii="Arial" w:hAnsi="Arial" w:cs="Arial"/>
          <w:spacing w:val="-7"/>
          <w:sz w:val="16"/>
          <w:szCs w:val="16"/>
        </w:rPr>
      </w:pPr>
      <w:r w:rsidRPr="00317ED4">
        <w:rPr>
          <w:rFonts w:ascii="Arial" w:hAnsi="Arial" w:cs="Arial"/>
          <w:bCs/>
          <w:spacing w:val="3"/>
          <w:sz w:val="16"/>
          <w:szCs w:val="16"/>
        </w:rPr>
        <w:t xml:space="preserve">Proof of honorable </w:t>
      </w:r>
      <w:r w:rsidRPr="00317ED4">
        <w:rPr>
          <w:rFonts w:ascii="Arial" w:hAnsi="Arial" w:cs="Arial"/>
          <w:spacing w:val="-7"/>
          <w:sz w:val="16"/>
          <w:szCs w:val="16"/>
        </w:rPr>
        <w:t>discharge (in order to be granted veterans preference, you must submit proof of honorable discharge); AND</w:t>
      </w:r>
    </w:p>
    <w:p w:rsidR="00E0139F" w:rsidRPr="00317ED4" w:rsidRDefault="00E0139F" w:rsidP="00573208">
      <w:pPr>
        <w:numPr>
          <w:ilvl w:val="0"/>
          <w:numId w:val="44"/>
        </w:numPr>
        <w:spacing w:line="276" w:lineRule="auto"/>
        <w:rPr>
          <w:rFonts w:ascii="Arial" w:hAnsi="Arial" w:cs="Arial"/>
          <w:spacing w:val="-4"/>
          <w:sz w:val="16"/>
          <w:szCs w:val="16"/>
        </w:rPr>
      </w:pPr>
      <w:r w:rsidRPr="00317ED4">
        <w:rPr>
          <w:rFonts w:ascii="Arial" w:hAnsi="Arial" w:cs="Arial"/>
          <w:spacing w:val="-4"/>
          <w:sz w:val="16"/>
          <w:szCs w:val="16"/>
        </w:rPr>
        <w:t xml:space="preserve">Proof of discharge due to sole survivorship dated August 29, 2008 or later. </w:t>
      </w:r>
      <w:r w:rsidRPr="00317ED4">
        <w:rPr>
          <w:rFonts w:ascii="Arial" w:hAnsi="Arial" w:cs="Arial"/>
          <w:i/>
          <w:iCs/>
          <w:spacing w:val="6"/>
          <w:sz w:val="16"/>
          <w:szCs w:val="16"/>
        </w:rPr>
        <w:t xml:space="preserve">Examples </w:t>
      </w:r>
      <w:r w:rsidRPr="00317ED4">
        <w:rPr>
          <w:rFonts w:ascii="Arial" w:hAnsi="Arial" w:cs="Arial"/>
          <w:spacing w:val="-4"/>
          <w:sz w:val="16"/>
          <w:szCs w:val="16"/>
        </w:rPr>
        <w:t>of reasons for separation that qualify for SSP include:</w:t>
      </w:r>
    </w:p>
    <w:p w:rsidR="00CC7763" w:rsidRPr="00317ED4" w:rsidRDefault="00CC7763" w:rsidP="00573208">
      <w:pPr>
        <w:numPr>
          <w:ilvl w:val="0"/>
          <w:numId w:val="43"/>
        </w:numPr>
        <w:spacing w:line="276" w:lineRule="auto"/>
        <w:rPr>
          <w:rFonts w:ascii="Arial" w:hAnsi="Arial" w:cs="Arial"/>
          <w:bCs/>
          <w:sz w:val="16"/>
          <w:szCs w:val="16"/>
        </w:rPr>
      </w:pPr>
      <w:r w:rsidRPr="00317ED4">
        <w:rPr>
          <w:rFonts w:ascii="Arial" w:hAnsi="Arial" w:cs="Arial"/>
          <w:bCs/>
          <w:sz w:val="16"/>
          <w:szCs w:val="16"/>
        </w:rPr>
        <w:t>sole survivor</w:t>
      </w:r>
    </w:p>
    <w:p w:rsidR="00CC7763" w:rsidRPr="00317ED4" w:rsidRDefault="00CC7763" w:rsidP="00573208">
      <w:pPr>
        <w:numPr>
          <w:ilvl w:val="0"/>
          <w:numId w:val="43"/>
        </w:numPr>
        <w:spacing w:line="276" w:lineRule="auto"/>
        <w:rPr>
          <w:rFonts w:ascii="Arial" w:hAnsi="Arial" w:cs="Arial"/>
          <w:bCs/>
          <w:spacing w:val="-2"/>
          <w:sz w:val="16"/>
          <w:szCs w:val="16"/>
        </w:rPr>
      </w:pPr>
      <w:r w:rsidRPr="00317ED4">
        <w:rPr>
          <w:rFonts w:ascii="Arial" w:hAnsi="Arial" w:cs="Arial"/>
          <w:bCs/>
          <w:spacing w:val="-2"/>
          <w:sz w:val="16"/>
          <w:szCs w:val="16"/>
        </w:rPr>
        <w:t>sole surviving son</w:t>
      </w:r>
    </w:p>
    <w:p w:rsidR="00CC7763" w:rsidRPr="00317ED4" w:rsidRDefault="00CC7763" w:rsidP="00573208">
      <w:pPr>
        <w:numPr>
          <w:ilvl w:val="0"/>
          <w:numId w:val="43"/>
        </w:numPr>
        <w:spacing w:line="276" w:lineRule="auto"/>
        <w:rPr>
          <w:rFonts w:ascii="Arial" w:hAnsi="Arial" w:cs="Arial"/>
          <w:bCs/>
          <w:spacing w:val="-9"/>
          <w:sz w:val="16"/>
          <w:szCs w:val="16"/>
        </w:rPr>
      </w:pPr>
      <w:r w:rsidRPr="00317ED4">
        <w:rPr>
          <w:rFonts w:ascii="Arial" w:hAnsi="Arial" w:cs="Arial"/>
          <w:bCs/>
          <w:spacing w:val="-9"/>
          <w:sz w:val="16"/>
          <w:szCs w:val="16"/>
        </w:rPr>
        <w:t>sole surviving son, daughter or family member</w:t>
      </w:r>
    </w:p>
    <w:p w:rsidR="00CC7763" w:rsidRPr="00317ED4" w:rsidRDefault="00CC7763" w:rsidP="00573208">
      <w:pPr>
        <w:widowControl/>
        <w:kinsoku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CC7763" w:rsidRPr="00317ED4" w:rsidRDefault="00CC7763" w:rsidP="00573208">
      <w:pPr>
        <w:widowControl/>
        <w:kinsoku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CC7763" w:rsidRPr="00317ED4" w:rsidRDefault="00CC7763" w:rsidP="00BF390B">
      <w:pPr>
        <w:pBdr>
          <w:top w:val="single" w:sz="9" w:space="1" w:color="000000"/>
          <w:left w:val="single" w:sz="9" w:space="3" w:color="000000"/>
          <w:bottom w:val="single" w:sz="9" w:space="1" w:color="000000"/>
          <w:right w:val="single" w:sz="9" w:space="18" w:color="000000"/>
        </w:pBdr>
        <w:spacing w:line="276" w:lineRule="auto"/>
        <w:ind w:right="360"/>
        <w:rPr>
          <w:rFonts w:ascii="Arial" w:hAnsi="Arial" w:cs="Arial"/>
          <w:b/>
          <w:bCs/>
          <w:spacing w:val="-12"/>
          <w:sz w:val="16"/>
          <w:szCs w:val="16"/>
        </w:rPr>
      </w:pPr>
      <w:r w:rsidRPr="00317ED4">
        <w:rPr>
          <w:rFonts w:ascii="Arial" w:hAnsi="Arial" w:cs="Arial"/>
          <w:b/>
          <w:bCs/>
          <w:spacing w:val="-13"/>
          <w:sz w:val="16"/>
          <w:szCs w:val="16"/>
        </w:rPr>
        <w:t>If you have questions on any of the eligibility documents above, please contact our Human Resources Division at (20</w:t>
      </w:r>
      <w:r w:rsidR="005604A7">
        <w:rPr>
          <w:rFonts w:ascii="Arial" w:hAnsi="Arial" w:cs="Arial"/>
          <w:b/>
          <w:bCs/>
          <w:spacing w:val="-13"/>
          <w:sz w:val="16"/>
          <w:szCs w:val="16"/>
        </w:rPr>
        <w:t>2</w:t>
      </w:r>
      <w:r w:rsidRPr="00317ED4">
        <w:rPr>
          <w:rFonts w:ascii="Arial" w:hAnsi="Arial" w:cs="Arial"/>
          <w:b/>
          <w:bCs/>
          <w:spacing w:val="-13"/>
          <w:sz w:val="16"/>
          <w:szCs w:val="16"/>
        </w:rPr>
        <w:t xml:space="preserve">) 927-8124 before the </w:t>
      </w:r>
      <w:r w:rsidRPr="00317ED4">
        <w:rPr>
          <w:rFonts w:ascii="Arial" w:hAnsi="Arial" w:cs="Arial"/>
          <w:b/>
          <w:bCs/>
          <w:spacing w:val="-12"/>
          <w:sz w:val="16"/>
          <w:szCs w:val="16"/>
        </w:rPr>
        <w:t>announcement closes.</w:t>
      </w:r>
    </w:p>
    <w:sectPr w:rsidR="00CC7763" w:rsidRPr="00317ED4" w:rsidSect="006460E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63" w:rsidRDefault="00CC7763" w:rsidP="00CC7763">
      <w:r>
        <w:separator/>
      </w:r>
    </w:p>
  </w:endnote>
  <w:endnote w:type="continuationSeparator" w:id="0">
    <w:p w:rsidR="00CC7763" w:rsidRDefault="00CC7763" w:rsidP="00CC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63" w:rsidRDefault="00CC7763" w:rsidP="00CC7763">
      <w:r>
        <w:separator/>
      </w:r>
    </w:p>
  </w:footnote>
  <w:footnote w:type="continuationSeparator" w:id="0">
    <w:p w:rsidR="00CC7763" w:rsidRDefault="00CC7763" w:rsidP="00CC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DC6C"/>
    <w:multiLevelType w:val="singleLevel"/>
    <w:tmpl w:val="2D8B8052"/>
    <w:lvl w:ilvl="0">
      <w:start w:val="1"/>
      <w:numFmt w:val="decimal"/>
      <w:lvlText w:val="%1)"/>
      <w:lvlJc w:val="left"/>
      <w:pPr>
        <w:tabs>
          <w:tab w:val="num" w:pos="288"/>
        </w:tabs>
        <w:ind w:left="72" w:firstLine="72"/>
      </w:pPr>
      <w:rPr>
        <w:rFonts w:ascii="Arial" w:hAnsi="Arial" w:cs="Arial"/>
        <w:b/>
        <w:bCs/>
        <w:snapToGrid/>
        <w:spacing w:val="-10"/>
        <w:sz w:val="15"/>
        <w:szCs w:val="15"/>
      </w:rPr>
    </w:lvl>
  </w:abstractNum>
  <w:abstractNum w:abstractNumId="1">
    <w:nsid w:val="018F63F4"/>
    <w:multiLevelType w:val="singleLevel"/>
    <w:tmpl w:val="7DB30176"/>
    <w:lvl w:ilvl="0">
      <w:start w:val="1"/>
      <w:numFmt w:val="decimal"/>
      <w:lvlText w:val="%1)"/>
      <w:lvlJc w:val="left"/>
      <w:pPr>
        <w:tabs>
          <w:tab w:val="num" w:pos="216"/>
        </w:tabs>
        <w:ind w:left="144"/>
      </w:pPr>
      <w:rPr>
        <w:rFonts w:ascii="Tahoma" w:hAnsi="Tahoma" w:cs="Tahoma"/>
        <w:snapToGrid/>
        <w:spacing w:val="2"/>
        <w:sz w:val="14"/>
        <w:szCs w:val="14"/>
      </w:rPr>
    </w:lvl>
  </w:abstractNum>
  <w:abstractNum w:abstractNumId="2">
    <w:nsid w:val="01A5E76E"/>
    <w:multiLevelType w:val="singleLevel"/>
    <w:tmpl w:val="741B414F"/>
    <w:lvl w:ilvl="0">
      <w:start w:val="1"/>
      <w:numFmt w:val="lowerLetter"/>
      <w:lvlText w:val="%1)"/>
      <w:lvlJc w:val="left"/>
      <w:pPr>
        <w:tabs>
          <w:tab w:val="num" w:pos="144"/>
        </w:tabs>
        <w:ind w:left="792" w:firstLine="72"/>
      </w:pPr>
      <w:rPr>
        <w:rFonts w:ascii="Arial" w:hAnsi="Arial" w:cs="Arial"/>
        <w:b/>
        <w:bCs/>
        <w:snapToGrid/>
        <w:spacing w:val="-8"/>
        <w:sz w:val="15"/>
        <w:szCs w:val="15"/>
      </w:rPr>
    </w:lvl>
  </w:abstractNum>
  <w:abstractNum w:abstractNumId="3">
    <w:nsid w:val="01AA7B65"/>
    <w:multiLevelType w:val="hybridMultilevel"/>
    <w:tmpl w:val="676ACC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0565D"/>
    <w:multiLevelType w:val="singleLevel"/>
    <w:tmpl w:val="65A28D7B"/>
    <w:lvl w:ilvl="0">
      <w:start w:val="1"/>
      <w:numFmt w:val="lowerLetter"/>
      <w:lvlText w:val="%1)"/>
      <w:lvlJc w:val="left"/>
      <w:pPr>
        <w:tabs>
          <w:tab w:val="num" w:pos="144"/>
        </w:tabs>
        <w:ind w:left="864"/>
      </w:pPr>
      <w:rPr>
        <w:rFonts w:ascii="Tahoma" w:hAnsi="Tahoma" w:cs="Tahoma"/>
        <w:b/>
        <w:bCs/>
        <w:snapToGrid/>
        <w:sz w:val="15"/>
        <w:szCs w:val="15"/>
      </w:rPr>
    </w:lvl>
  </w:abstractNum>
  <w:abstractNum w:abstractNumId="5">
    <w:nsid w:val="03445B57"/>
    <w:multiLevelType w:val="singleLevel"/>
    <w:tmpl w:val="369C1378"/>
    <w:lvl w:ilvl="0">
      <w:start w:val="2"/>
      <w:numFmt w:val="decimal"/>
      <w:lvlText w:val="%1)"/>
      <w:lvlJc w:val="left"/>
      <w:pPr>
        <w:tabs>
          <w:tab w:val="num" w:pos="216"/>
        </w:tabs>
        <w:ind w:left="72" w:firstLine="72"/>
      </w:pPr>
      <w:rPr>
        <w:rFonts w:ascii="Tahoma" w:hAnsi="Tahoma" w:cs="Tahoma"/>
        <w:snapToGrid/>
        <w:spacing w:val="-6"/>
        <w:sz w:val="15"/>
        <w:szCs w:val="15"/>
      </w:rPr>
    </w:lvl>
  </w:abstractNum>
  <w:abstractNum w:abstractNumId="6">
    <w:nsid w:val="03DAEDD5"/>
    <w:multiLevelType w:val="singleLevel"/>
    <w:tmpl w:val="00B4EE32"/>
    <w:lvl w:ilvl="0">
      <w:start w:val="3"/>
      <w:numFmt w:val="decimal"/>
      <w:lvlText w:val="%1)"/>
      <w:lvlJc w:val="left"/>
      <w:pPr>
        <w:tabs>
          <w:tab w:val="num" w:pos="216"/>
        </w:tabs>
        <w:ind w:left="72" w:firstLine="72"/>
      </w:pPr>
      <w:rPr>
        <w:rFonts w:ascii="Tahoma" w:hAnsi="Tahoma" w:cs="Tahoma"/>
        <w:snapToGrid/>
        <w:spacing w:val="-7"/>
        <w:sz w:val="15"/>
        <w:szCs w:val="15"/>
      </w:rPr>
    </w:lvl>
  </w:abstractNum>
  <w:abstractNum w:abstractNumId="7">
    <w:nsid w:val="048062DF"/>
    <w:multiLevelType w:val="singleLevel"/>
    <w:tmpl w:val="93602E08"/>
    <w:lvl w:ilvl="0">
      <w:start w:val="1"/>
      <w:numFmt w:val="decimal"/>
      <w:lvlText w:val="%1)"/>
      <w:lvlJc w:val="left"/>
      <w:pPr>
        <w:tabs>
          <w:tab w:val="num" w:pos="216"/>
        </w:tabs>
        <w:ind w:left="72" w:firstLine="72"/>
      </w:pPr>
      <w:rPr>
        <w:rFonts w:ascii="Arial" w:hAnsi="Arial" w:cs="Arial"/>
        <w:b w:val="0"/>
        <w:bCs/>
        <w:snapToGrid/>
        <w:spacing w:val="-8"/>
        <w:sz w:val="15"/>
        <w:szCs w:val="15"/>
      </w:rPr>
    </w:lvl>
  </w:abstractNum>
  <w:abstractNum w:abstractNumId="8">
    <w:nsid w:val="048C53E1"/>
    <w:multiLevelType w:val="singleLevel"/>
    <w:tmpl w:val="15848278"/>
    <w:lvl w:ilvl="0">
      <w:start w:val="1"/>
      <w:numFmt w:val="decimal"/>
      <w:lvlText w:val="%1)"/>
      <w:lvlJc w:val="left"/>
      <w:pPr>
        <w:tabs>
          <w:tab w:val="num" w:pos="216"/>
        </w:tabs>
        <w:ind w:left="72" w:firstLine="72"/>
      </w:pPr>
      <w:rPr>
        <w:rFonts w:ascii="Tahoma" w:hAnsi="Tahoma" w:cs="Tahoma"/>
        <w:snapToGrid/>
        <w:spacing w:val="-4"/>
        <w:sz w:val="15"/>
        <w:szCs w:val="15"/>
      </w:rPr>
    </w:lvl>
  </w:abstractNum>
  <w:abstractNum w:abstractNumId="9">
    <w:nsid w:val="05FC7C3B"/>
    <w:multiLevelType w:val="singleLevel"/>
    <w:tmpl w:val="43359D24"/>
    <w:lvl w:ilvl="0">
      <w:start w:val="1"/>
      <w:numFmt w:val="lowerLetter"/>
      <w:lvlText w:val="%1)"/>
      <w:lvlJc w:val="left"/>
      <w:pPr>
        <w:tabs>
          <w:tab w:val="num" w:pos="216"/>
        </w:tabs>
        <w:ind w:left="792"/>
      </w:pPr>
      <w:rPr>
        <w:rFonts w:ascii="Arial" w:hAnsi="Arial" w:cs="Arial"/>
        <w:b/>
        <w:bCs/>
        <w:snapToGrid/>
        <w:spacing w:val="-8"/>
        <w:sz w:val="15"/>
        <w:szCs w:val="15"/>
      </w:rPr>
    </w:lvl>
  </w:abstractNum>
  <w:abstractNum w:abstractNumId="10">
    <w:nsid w:val="0634D8C9"/>
    <w:multiLevelType w:val="singleLevel"/>
    <w:tmpl w:val="4AEE129E"/>
    <w:lvl w:ilvl="0">
      <w:start w:val="1"/>
      <w:numFmt w:val="lowerLetter"/>
      <w:lvlText w:val="%1)"/>
      <w:lvlJc w:val="left"/>
      <w:pPr>
        <w:tabs>
          <w:tab w:val="num" w:pos="216"/>
        </w:tabs>
        <w:ind w:left="792" w:firstLine="72"/>
      </w:pPr>
      <w:rPr>
        <w:rFonts w:ascii="Arial" w:hAnsi="Arial" w:cs="Arial"/>
        <w:b/>
        <w:bCs/>
        <w:snapToGrid/>
        <w:spacing w:val="-9"/>
        <w:sz w:val="15"/>
        <w:szCs w:val="15"/>
      </w:rPr>
    </w:lvl>
  </w:abstractNum>
  <w:abstractNum w:abstractNumId="11">
    <w:nsid w:val="06A2F97C"/>
    <w:multiLevelType w:val="singleLevel"/>
    <w:tmpl w:val="26B1327D"/>
    <w:lvl w:ilvl="0">
      <w:start w:val="1"/>
      <w:numFmt w:val="decimal"/>
      <w:lvlText w:val="%1)"/>
      <w:lvlJc w:val="left"/>
      <w:pPr>
        <w:tabs>
          <w:tab w:val="num" w:pos="216"/>
        </w:tabs>
        <w:ind w:left="144"/>
      </w:pPr>
      <w:rPr>
        <w:rFonts w:ascii="Tahoma" w:hAnsi="Tahoma" w:cs="Tahoma"/>
        <w:b/>
        <w:bCs/>
        <w:snapToGrid/>
        <w:spacing w:val="3"/>
        <w:sz w:val="15"/>
        <w:szCs w:val="15"/>
      </w:rPr>
    </w:lvl>
  </w:abstractNum>
  <w:abstractNum w:abstractNumId="12">
    <w:nsid w:val="0CF67497"/>
    <w:multiLevelType w:val="hybridMultilevel"/>
    <w:tmpl w:val="2DB83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A2199"/>
    <w:multiLevelType w:val="hybridMultilevel"/>
    <w:tmpl w:val="68B0AB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AD6E86"/>
    <w:multiLevelType w:val="hybridMultilevel"/>
    <w:tmpl w:val="6B7E4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F1B73"/>
    <w:multiLevelType w:val="hybridMultilevel"/>
    <w:tmpl w:val="58E6E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CA11C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19CF"/>
    <w:multiLevelType w:val="hybridMultilevel"/>
    <w:tmpl w:val="7C02DC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374A6"/>
    <w:multiLevelType w:val="hybridMultilevel"/>
    <w:tmpl w:val="AD4A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760DB"/>
    <w:multiLevelType w:val="hybridMultilevel"/>
    <w:tmpl w:val="E77AC6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68352C"/>
    <w:multiLevelType w:val="hybridMultilevel"/>
    <w:tmpl w:val="A4A83CB8"/>
    <w:lvl w:ilvl="0" w:tplc="F27E95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E246A"/>
    <w:multiLevelType w:val="hybridMultilevel"/>
    <w:tmpl w:val="AF1AE9BA"/>
    <w:lvl w:ilvl="0" w:tplc="2432E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b w:val="0"/>
        <w:bCs/>
        <w:snapToGrid/>
        <w:spacing w:val="-9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637060"/>
    <w:multiLevelType w:val="hybridMultilevel"/>
    <w:tmpl w:val="EBA0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9487C"/>
    <w:multiLevelType w:val="hybridMultilevel"/>
    <w:tmpl w:val="F6F8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10FAB"/>
    <w:multiLevelType w:val="hybridMultilevel"/>
    <w:tmpl w:val="8D48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D66D7"/>
    <w:multiLevelType w:val="hybridMultilevel"/>
    <w:tmpl w:val="3CB0A052"/>
    <w:lvl w:ilvl="0" w:tplc="04090017">
      <w:start w:val="1"/>
      <w:numFmt w:val="lowerLetter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3A3A0349"/>
    <w:multiLevelType w:val="hybridMultilevel"/>
    <w:tmpl w:val="8E40C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E47A9"/>
    <w:multiLevelType w:val="hybridMultilevel"/>
    <w:tmpl w:val="B874C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D3363A"/>
    <w:multiLevelType w:val="hybridMultilevel"/>
    <w:tmpl w:val="D278EB14"/>
    <w:lvl w:ilvl="0" w:tplc="2AE4EA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71EEE"/>
    <w:multiLevelType w:val="hybridMultilevel"/>
    <w:tmpl w:val="6B4E16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F25455"/>
    <w:multiLevelType w:val="hybridMultilevel"/>
    <w:tmpl w:val="2A660CF8"/>
    <w:lvl w:ilvl="0" w:tplc="4AEE12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bCs/>
        <w:snapToGrid/>
        <w:spacing w:val="-9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E21CB"/>
    <w:multiLevelType w:val="hybridMultilevel"/>
    <w:tmpl w:val="318C51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633A"/>
    <w:multiLevelType w:val="hybridMultilevel"/>
    <w:tmpl w:val="E108A544"/>
    <w:lvl w:ilvl="0" w:tplc="04090011">
      <w:start w:val="1"/>
      <w:numFmt w:val="decimal"/>
      <w:lvlText w:val="%1)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2">
    <w:nsid w:val="58DC2CAC"/>
    <w:multiLevelType w:val="hybridMultilevel"/>
    <w:tmpl w:val="1E2848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91D5A"/>
    <w:multiLevelType w:val="hybridMultilevel"/>
    <w:tmpl w:val="17988652"/>
    <w:lvl w:ilvl="0" w:tplc="96F4A1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/>
        <w:snapToGrid/>
        <w:spacing w:val="-8"/>
        <w:sz w:val="15"/>
        <w:szCs w:val="1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753DF"/>
    <w:multiLevelType w:val="hybridMultilevel"/>
    <w:tmpl w:val="9BFED0EA"/>
    <w:lvl w:ilvl="0" w:tplc="6C28AD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C5D44"/>
    <w:multiLevelType w:val="hybridMultilevel"/>
    <w:tmpl w:val="AC7816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7F60C9"/>
    <w:multiLevelType w:val="hybridMultilevel"/>
    <w:tmpl w:val="7BB68B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A0442B"/>
    <w:multiLevelType w:val="hybridMultilevel"/>
    <w:tmpl w:val="D1B0D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00455"/>
    <w:multiLevelType w:val="hybridMultilevel"/>
    <w:tmpl w:val="9D0EB7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CA11C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36331"/>
    <w:multiLevelType w:val="hybridMultilevel"/>
    <w:tmpl w:val="53485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97911"/>
    <w:multiLevelType w:val="hybridMultilevel"/>
    <w:tmpl w:val="931E7A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A959F2"/>
    <w:multiLevelType w:val="hybridMultilevel"/>
    <w:tmpl w:val="B97E8A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9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720"/>
        </w:pPr>
        <w:rPr>
          <w:rFonts w:ascii="Arial" w:hAnsi="Arial" w:cs="Arial"/>
          <w:b/>
          <w:bCs/>
          <w:snapToGrid/>
          <w:spacing w:val="-12"/>
          <w:sz w:val="15"/>
          <w:szCs w:val="15"/>
        </w:rPr>
      </w:lvl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11"/>
    <w:lvlOverride w:ilvl="0">
      <w:lvl w:ilvl="0">
        <w:numFmt w:val="decimal"/>
        <w:lvlText w:val="%1)"/>
        <w:lvlJc w:val="left"/>
        <w:pPr>
          <w:tabs>
            <w:tab w:val="num" w:pos="216"/>
          </w:tabs>
          <w:ind w:left="144"/>
        </w:pPr>
        <w:rPr>
          <w:rFonts w:ascii="Tahoma" w:hAnsi="Tahoma" w:cs="Tahoma"/>
          <w:snapToGrid/>
          <w:spacing w:val="-4"/>
          <w:sz w:val="15"/>
          <w:szCs w:val="15"/>
        </w:rPr>
      </w:lvl>
    </w:lvlOverride>
  </w:num>
  <w:num w:numId="13">
    <w:abstractNumId w:val="4"/>
  </w:num>
  <w:num w:numId="14">
    <w:abstractNumId w:val="22"/>
  </w:num>
  <w:num w:numId="15">
    <w:abstractNumId w:val="27"/>
  </w:num>
  <w:num w:numId="16">
    <w:abstractNumId w:val="17"/>
  </w:num>
  <w:num w:numId="17">
    <w:abstractNumId w:val="19"/>
  </w:num>
  <w:num w:numId="18">
    <w:abstractNumId w:val="23"/>
  </w:num>
  <w:num w:numId="19">
    <w:abstractNumId w:val="34"/>
  </w:num>
  <w:num w:numId="20">
    <w:abstractNumId w:val="21"/>
  </w:num>
  <w:num w:numId="21">
    <w:abstractNumId w:val="15"/>
  </w:num>
  <w:num w:numId="22">
    <w:abstractNumId w:val="24"/>
  </w:num>
  <w:num w:numId="23">
    <w:abstractNumId w:val="25"/>
  </w:num>
  <w:num w:numId="24">
    <w:abstractNumId w:val="12"/>
  </w:num>
  <w:num w:numId="25">
    <w:abstractNumId w:val="3"/>
  </w:num>
  <w:num w:numId="26">
    <w:abstractNumId w:val="39"/>
  </w:num>
  <w:num w:numId="27">
    <w:abstractNumId w:val="38"/>
  </w:num>
  <w:num w:numId="28">
    <w:abstractNumId w:val="31"/>
  </w:num>
  <w:num w:numId="29">
    <w:abstractNumId w:val="36"/>
  </w:num>
  <w:num w:numId="30">
    <w:abstractNumId w:val="26"/>
  </w:num>
  <w:num w:numId="31">
    <w:abstractNumId w:val="14"/>
  </w:num>
  <w:num w:numId="32">
    <w:abstractNumId w:val="32"/>
  </w:num>
  <w:num w:numId="33">
    <w:abstractNumId w:val="18"/>
  </w:num>
  <w:num w:numId="34">
    <w:abstractNumId w:val="29"/>
  </w:num>
  <w:num w:numId="35">
    <w:abstractNumId w:val="33"/>
  </w:num>
  <w:num w:numId="36">
    <w:abstractNumId w:val="37"/>
  </w:num>
  <w:num w:numId="37">
    <w:abstractNumId w:val="13"/>
  </w:num>
  <w:num w:numId="38">
    <w:abstractNumId w:val="35"/>
  </w:num>
  <w:num w:numId="39">
    <w:abstractNumId w:val="16"/>
  </w:num>
  <w:num w:numId="40">
    <w:abstractNumId w:val="40"/>
  </w:num>
  <w:num w:numId="41">
    <w:abstractNumId w:val="30"/>
  </w:num>
  <w:num w:numId="42">
    <w:abstractNumId w:val="41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9F"/>
    <w:rsid w:val="00003D84"/>
    <w:rsid w:val="000D2A79"/>
    <w:rsid w:val="00222AEC"/>
    <w:rsid w:val="0029161F"/>
    <w:rsid w:val="00317ED4"/>
    <w:rsid w:val="005604A7"/>
    <w:rsid w:val="00573208"/>
    <w:rsid w:val="006460E4"/>
    <w:rsid w:val="008C6181"/>
    <w:rsid w:val="00BF390B"/>
    <w:rsid w:val="00CC7763"/>
    <w:rsid w:val="00D46F7B"/>
    <w:rsid w:val="00E0139F"/>
    <w:rsid w:val="00F724C2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041FC3-FEF4-4498-9E66-1BE278F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8A"/>
    <w:pPr>
      <w:ind w:left="720"/>
    </w:pPr>
  </w:style>
  <w:style w:type="character" w:styleId="Hyperlink">
    <w:name w:val="Hyperlink"/>
    <w:basedOn w:val="DefaultParagraphFont"/>
    <w:uiPriority w:val="99"/>
    <w:unhideWhenUsed/>
    <w:rsid w:val="00F933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3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m.gov/forms/standard-forms/" TargetMode="External"/><Relationship Id="rId13" Type="http://schemas.openxmlformats.org/officeDocument/2006/relationships/hyperlink" Target="https://www.opm.gov/policy-data-oversight/veterans-services/vet-guide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pm.gov/forms/standard-forms/" TargetMode="External"/><Relationship Id="rId12" Type="http://schemas.openxmlformats.org/officeDocument/2006/relationships/hyperlink" Target="http://www.opm.gov/forms/standard-form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m.gov/policy-data-oversight/veterans-services/vet-gui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m.gov/forms/standard-forms/" TargetMode="External"/><Relationship Id="rId10" Type="http://schemas.openxmlformats.org/officeDocument/2006/relationships/hyperlink" Target="http://www.opm.gov/forms/standard-forms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opm.gov/forms/standard-forms/" TargetMode="External"/><Relationship Id="rId14" Type="http://schemas.openxmlformats.org/officeDocument/2006/relationships/hyperlink" Target="http://www.opm.gov/forms/standard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_x0020_TagTaxHTField0 xmlns="8a41d4cc-3855-40f2-8932-454702d2b8da">
      <Terms xmlns="http://schemas.microsoft.com/office/infopath/2007/PartnerControls"/>
    </Resource_x0020_Type_x0020_TagTaxHTField0>
    <Person_x0020_TagTaxHTField0 xmlns="8a41d4cc-3855-40f2-8932-454702d2b8da">
      <Terms xmlns="http://schemas.microsoft.com/office/infopath/2007/PartnerControls"/>
    </Person_x0020_TagTaxHTField0>
    <DisplayAsOfDate xmlns="8a41d4cc-3855-40f2-8932-454702d2b8da">No</DisplayAsOfDate>
    <Geography_x0020_TagTaxHTField0 xmlns="8a41d4cc-3855-40f2-8932-454702d2b8da">
      <Terms xmlns="http://schemas.microsoft.com/office/infopath/2007/PartnerControls"/>
    </Geography_x0020_TagTaxHTField0>
    <Topic_x0020_TagTaxHTField0 xmlns="8a41d4cc-3855-40f2-8932-454702d2b8da">
      <Terms xmlns="http://schemas.microsoft.com/office/infopath/2007/PartnerControls"/>
    </Topic_x0020_TagTaxHTField0>
    <Office_TagTaxHTField0 xmlns="8a41d4cc-3855-40f2-8932-454702d2b8da">
      <Terms xmlns="http://schemas.microsoft.com/office/infopath/2007/PartnerControls"/>
    </Office_TagTaxHTField0>
    <ArticleStartDate xmlns="http://schemas.microsoft.com/sharepoint/v3" xsi:nil="true"/>
    <PublishingExpirationDate xmlns="http://schemas.microsoft.com/sharepoint/v3" xsi:nil="true"/>
    <RoutingRuleDescription xmlns="http://schemas.microsoft.com/sharepoint/v3">Preference Eligible Veteran Guide</RoutingRuleDescription>
    <TitleAlternate xmlns="8a41d4cc-3855-40f2-8932-454702d2b8da" xsi:nil="true"/>
    <PublishingStartDate xmlns="http://schemas.microsoft.com/sharepoint/v3" xsi:nil="true"/>
    <ShowArticleDateInTitle xmlns="8a41d4cc-3855-40f2-8932-454702d2b8da">false</ShowArticleDateInTitle>
    <TaxCatchAll xmlns="8a41d4cc-3855-40f2-8932-454702d2b8da"/>
    <AsOfDate xmlns="8a41d4cc-3855-40f2-8932-454702d2b8da" xsi:nil="true"/>
    <SpreadsheetID xmlns="43bb8e9e-8c73-42de-b977-f3275f878f73" xsi:nil="true"/>
    <MigrationSourceURL xmlns="43bb8e9e-8c73-42de-b977-f3275f878f73" xsi:nil="true"/>
    <Year xmlns="8a41d4cc-3855-40f2-8932-454702d2b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D810BD5760F4EABC2E9EB4B952789" ma:contentTypeVersion="25" ma:contentTypeDescription="Create a new document." ma:contentTypeScope="" ma:versionID="dab109f25870e732816cfb5dea85443e">
  <xsd:schema xmlns:xsd="http://www.w3.org/2001/XMLSchema" xmlns:xs="http://www.w3.org/2001/XMLSchema" xmlns:p="http://schemas.microsoft.com/office/2006/metadata/properties" xmlns:ns1="http://schemas.microsoft.com/sharepoint/v3" xmlns:ns2="43bb8e9e-8c73-42de-b977-f3275f878f73" xmlns:ns3="8a41d4cc-3855-40f2-8932-454702d2b8da" targetNamespace="http://schemas.microsoft.com/office/2006/metadata/properties" ma:root="true" ma:fieldsID="eccf31b6439eea2ac351f449fa06a3de" ns1:_="" ns2:_="" ns3:_="">
    <xsd:import namespace="http://schemas.microsoft.com/sharepoint/v3"/>
    <xsd:import namespace="43bb8e9e-8c73-42de-b977-f3275f878f73"/>
    <xsd:import namespace="8a41d4cc-3855-40f2-8932-454702d2b8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preadsheetID" minOccurs="0"/>
                <xsd:element ref="ns3:TaxCatchAll" minOccurs="0"/>
                <xsd:element ref="ns2:MigrationSourceURL" minOccurs="0"/>
                <xsd:element ref="ns1:RoutingRuleDescription"/>
                <xsd:element ref="ns3:Geography_x0020_TagTaxHTField0" minOccurs="0"/>
                <xsd:element ref="ns3:Person_x0020_TagTaxHTField0" minOccurs="0"/>
                <xsd:element ref="ns3:Office_TagTaxHTField0" minOccurs="0"/>
                <xsd:element ref="ns3:Topic_x0020_TagTaxHTField0" minOccurs="0"/>
                <xsd:element ref="ns3:Year" minOccurs="0"/>
                <xsd:element ref="ns3:TaxCatchAllLabel" minOccurs="0"/>
                <xsd:element ref="ns1:ArticleStartDate" minOccurs="0"/>
                <xsd:element ref="ns3:AsOfDate" minOccurs="0"/>
                <xsd:element ref="ns3:ShowArticleDateInTitle" minOccurs="0"/>
                <xsd:element ref="ns3:TitleAlternate" minOccurs="0"/>
                <xsd:element ref="ns3:DisplayAsOfDate" minOccurs="0"/>
                <xsd:element ref="ns3:Resource_x0020_Type_x0020_Ta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3" ma:displayName="Description" ma:internalName="RoutingRuleDescription">
      <xsd:simpleType>
        <xsd:restriction base="dms:Text">
          <xsd:maxLength value="255"/>
        </xsd:restriction>
      </xsd:simpleType>
    </xsd:element>
    <xsd:element name="ArticleStartDate" ma:index="24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b8e9e-8c73-42de-b977-f3275f878f73" elementFormDefault="qualified">
    <xsd:import namespace="http://schemas.microsoft.com/office/2006/documentManagement/types"/>
    <xsd:import namespace="http://schemas.microsoft.com/office/infopath/2007/PartnerControls"/>
    <xsd:element name="SpreadsheetID" ma:index="10" nillable="true" ma:displayName="SpreadsheetID" ma:internalName="SpreadsheetID">
      <xsd:simpleType>
        <xsd:restriction base="dms:Text"/>
      </xsd:simpleType>
    </xsd:element>
    <xsd:element name="MigrationSourceURL" ma:index="12" nillable="true" ma:displayName="MigrationSourceURL" ma:internalName="MigrationSourc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d4cc-3855-40f2-8932-454702d2b8d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a3dcbf6-8af5-4da4-a131-3d9948cc19c5}" ma:internalName="TaxCatchAll" ma:showField="CatchAllData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ography_x0020_TagTaxHTField0" ma:index="15" nillable="true" ma:taxonomy="true" ma:internalName="Geography_x0020_TagTaxHTField0" ma:taxonomyFieldName="Geography_x0020_Tag" ma:displayName="Geography Tag" ma:default="" ma:fieldId="{d5cbcc3c-b655-484b-8f42-55c2464ff64b}" ma:taxonomyMulti="true" ma:sspId="3b6f65c7-9254-47cf-a11b-b487bf06aacb" ma:termSetId="83bcd180-c452-47f9-b00f-b005c41ed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_x0020_TagTaxHTField0" ma:index="17" nillable="true" ma:taxonomy="true" ma:internalName="Person_x0020_TagTaxHTField0" ma:taxonomyFieldName="Person_x0020_Tag" ma:displayName="Person Tag" ma:default="" ma:fieldId="{b4ce1c31-4abb-43c9-96e0-39bec811dc17}" ma:taxonomyMulti="true" ma:sspId="3b6f65c7-9254-47cf-a11b-b487bf06aacb" ma:termSetId="cdff39ed-b744-472c-9350-89e049e4ce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fice_TagTaxHTField0" ma:index="19" nillable="true" ma:taxonomy="true" ma:internalName="Office_TagTaxHTField0" ma:taxonomyFieldName="Office_Tag" ma:displayName="Office Tag" ma:default="" ma:fieldId="{551c2805-25f1-4a7f-9cdd-3e9d9831a3d7}" ma:taxonomyMulti="true" ma:sspId="3b6f65c7-9254-47cf-a11b-b487bf06aacb" ma:termSetId="6aee186f-2112-4c7c-ae1b-5d1be70ba5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TagTaxHTField0" ma:index="21" nillable="true" ma:taxonomy="true" ma:internalName="Topic_x0020_TagTaxHTField0" ma:taxonomyFieldName="Topic_x0020_Tag" ma:displayName="Topic Tag" ma:default="" ma:fieldId="{499a121d-66a6-42a2-88a2-426de769de9f}" ma:taxonomyMulti="true" ma:sspId="3b6f65c7-9254-47cf-a11b-b487bf06aacb" ma:termSetId="325701cb-c33c-4e87-a755-1418200e67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2" nillable="true" ma:displayName="Year" ma:internalName="Year">
      <xsd:simpleType>
        <xsd:restriction base="dms:Text">
          <xsd:maxLength value="255"/>
        </xsd:restriction>
      </xsd:simpleType>
    </xsd:element>
    <xsd:element name="TaxCatchAllLabel" ma:index="23" nillable="true" ma:displayName="Taxonomy Catch All Column1" ma:hidden="true" ma:list="{1a3dcbf6-8af5-4da4-a131-3d9948cc19c5}" ma:internalName="TaxCatchAllLabel" ma:readOnly="true" ma:showField="CatchAllDataLabel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OfDate" ma:index="25" nillable="true" ma:displayName="AsOfDate" ma:format="DateOnly" ma:internalName="AsOfDate">
      <xsd:simpleType>
        <xsd:restriction base="dms:DateTime"/>
      </xsd:simpleType>
    </xsd:element>
    <xsd:element name="ShowArticleDateInTitle" ma:index="26" nillable="true" ma:displayName="ShowArticleDateInTitle" ma:default="0" ma:description="Indicate a preference to show the article date in the article title, where available." ma:internalName="ShowArticleDateInTitle">
      <xsd:simpleType>
        <xsd:restriction base="dms:Boolean"/>
      </xsd:simpleType>
    </xsd:element>
    <xsd:element name="TitleAlternate" ma:index="29" nillable="true" ma:displayName="TitleAlternate" ma:internalName="TitleAlternate">
      <xsd:simpleType>
        <xsd:restriction base="dms:Text">
          <xsd:maxLength value="255"/>
        </xsd:restriction>
      </xsd:simpleType>
    </xsd:element>
    <xsd:element name="DisplayAsOfDate" ma:index="31" nillable="true" ma:displayName="DisplayAsOfDate" ma:default="No" ma:format="RadioButtons" ma:internalName="DisplayAsOfDate">
      <xsd:simpleType>
        <xsd:restriction base="dms:Choice">
          <xsd:enumeration value="Yes"/>
          <xsd:enumeration value="No"/>
        </xsd:restriction>
      </xsd:simpleType>
    </xsd:element>
    <xsd:element name="Resource_x0020_Type_x0020_TagTaxHTField0" ma:index="32" nillable="true" ma:taxonomy="true" ma:internalName="Resource_x0020_Type_x0020_TagTaxHTField0" ma:taxonomyFieldName="Resource_x0020_Type_x0020_Tag" ma:displayName="Resource Type Tag" ma:default="" ma:fieldId="{5c7f90f2-daeb-4ea8-be7d-20853e227613}" ma:sspId="3b6f65c7-9254-47cf-a11b-b487bf06aacb" ma:termSetId="ccadf463-ebb3-4307-bd4a-cd78ea9c76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A7F75-2305-4711-A8C3-CBC10315BCC5}"/>
</file>

<file path=customXml/itemProps2.xml><?xml version="1.0" encoding="utf-8"?>
<ds:datastoreItem xmlns:ds="http://schemas.openxmlformats.org/officeDocument/2006/customXml" ds:itemID="{648FA0E8-B76F-429F-82E2-5DF9F7D401DF}"/>
</file>

<file path=customXml/itemProps3.xml><?xml version="1.0" encoding="utf-8"?>
<ds:datastoreItem xmlns:ds="http://schemas.openxmlformats.org/officeDocument/2006/customXml" ds:itemID="{C8DA823B-F820-4603-B12E-1F861A7B9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1798</Words>
  <Characters>10252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Maise, Latania</dc:creator>
  <cp:lastModifiedBy>Lawrence, Jeffrey</cp:lastModifiedBy>
  <cp:revision>2</cp:revision>
  <cp:lastPrinted>2014-10-24T19:16:00Z</cp:lastPrinted>
  <dcterms:created xsi:type="dcterms:W3CDTF">2014-10-29T13:52:00Z</dcterms:created>
  <dcterms:modified xsi:type="dcterms:W3CDTF">2014-10-29T13:52:00Z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0x0101007E7D810BD5760F4EABC2E9EB4B952789</vt:lpwstr>
  </property>
  <property fmtid="{D5CDD505-2E9C-101B-9397-08002B2CF9AE}" pid="3" name="Topic Tag">
    <vt:lpwstr/>
  </property>
  <property fmtid="{D5CDD505-2E9C-101B-9397-08002B2CF9AE}" pid="4" name="Resource Type Tag">
    <vt:lpwstr/>
  </property>
  <property fmtid="{D5CDD505-2E9C-101B-9397-08002B2CF9AE}" pid="5" name="Office_Tag">
    <vt:lpwstr/>
  </property>
  <property fmtid="{D5CDD505-2E9C-101B-9397-08002B2CF9AE}" pid="6" name="Geography Tag">
    <vt:lpwstr/>
  </property>
  <property fmtid="{D5CDD505-2E9C-101B-9397-08002B2CF9AE}" pid="7" name="Person Tag">
    <vt:lpwstr/>
  </property>
  <property fmtid="{D5CDD505-2E9C-101B-9397-08002B2CF9AE}" pid="8" name="Order">
    <vt:r8>86300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